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0D" w:rsidRDefault="0061010D" w:rsidP="00C9703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1E6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97790</wp:posOffset>
            </wp:positionV>
            <wp:extent cx="534670" cy="587375"/>
            <wp:effectExtent l="19050" t="0" r="0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2C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61010D" w:rsidTr="00115C7C">
        <w:tc>
          <w:tcPr>
            <w:tcW w:w="9606" w:type="dxa"/>
            <w:tcBorders>
              <w:bottom w:val="single" w:sz="18" w:space="0" w:color="auto"/>
            </w:tcBorders>
          </w:tcPr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ЗАИГРАЕВСКИЙ РАЙОННЫЙ СОВЕТ ДЕПУТАТОВ 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>«ЗАИГРАЕВСКИЙ РАЙОН» РЕСПУБЛИКИ БУРЯТИЯ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43EA1">
              <w:rPr>
                <w:rFonts w:ascii="Times New Roman" w:hAnsi="Times New Roman" w:cs="Times New Roman"/>
                <w:sz w:val="24"/>
                <w:szCs w:val="24"/>
              </w:rPr>
              <w:t xml:space="preserve">Заиграевский районный Совет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243EA1">
              <w:rPr>
                <w:rFonts w:ascii="Times New Roman" w:hAnsi="Times New Roman" w:cs="Times New Roman"/>
                <w:sz w:val="24"/>
                <w:szCs w:val="24"/>
              </w:rPr>
              <w:t xml:space="preserve"> «Заиграевский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РБ)</w:t>
            </w:r>
          </w:p>
          <w:p w:rsidR="0061010D" w:rsidRPr="00A5765B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010D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УЛАСАЙ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«ЗАГАРАЙН АЙМАГ» </w:t>
            </w:r>
          </w:p>
          <w:p w:rsidR="0061010D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ГЭҺЭН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>НЮТАГАЙ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ЗАСАГАЙ БАЙГУУЛАМЖЫН  ЗАГАРАЙН </w:t>
            </w:r>
          </w:p>
          <w:p w:rsidR="0061010D" w:rsidRPr="00243EA1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АЙМАГАЙ 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>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УНГАМАЛНУУДАЙ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БЛЭЛ</w:t>
            </w:r>
          </w:p>
        </w:tc>
      </w:tr>
    </w:tbl>
    <w:p w:rsidR="0061010D" w:rsidRDefault="0061010D" w:rsidP="008931B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5A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C46F5" w:rsidRDefault="003C46F5" w:rsidP="0061010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1010D" w:rsidRPr="000C215C" w:rsidRDefault="0061010D" w:rsidP="0061010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E42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97032">
        <w:rPr>
          <w:rFonts w:ascii="Times New Roman" w:hAnsi="Times New Roman" w:cs="Times New Roman"/>
          <w:sz w:val="24"/>
          <w:szCs w:val="24"/>
        </w:rPr>
        <w:t xml:space="preserve"> </w:t>
      </w:r>
      <w:r w:rsidR="000E42C6">
        <w:rPr>
          <w:rFonts w:ascii="Times New Roman" w:hAnsi="Times New Roman" w:cs="Times New Roman"/>
          <w:sz w:val="24"/>
          <w:szCs w:val="24"/>
        </w:rPr>
        <w:t>декабря</w:t>
      </w:r>
      <w:r w:rsidR="00F2394F">
        <w:rPr>
          <w:rFonts w:ascii="Times New Roman" w:hAnsi="Times New Roman" w:cs="Times New Roman"/>
          <w:sz w:val="24"/>
          <w:szCs w:val="24"/>
        </w:rPr>
        <w:t xml:space="preserve"> 202</w:t>
      </w:r>
      <w:r w:rsidR="000E42C6">
        <w:rPr>
          <w:rFonts w:ascii="Times New Roman" w:hAnsi="Times New Roman" w:cs="Times New Roman"/>
          <w:sz w:val="24"/>
          <w:szCs w:val="24"/>
        </w:rPr>
        <w:t>4</w:t>
      </w:r>
      <w:r w:rsidR="00F2394F">
        <w:rPr>
          <w:rFonts w:ascii="Times New Roman" w:hAnsi="Times New Roman" w:cs="Times New Roman"/>
          <w:sz w:val="24"/>
          <w:szCs w:val="24"/>
        </w:rPr>
        <w:t>г</w:t>
      </w:r>
      <w:r w:rsidR="003C46F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2394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032">
        <w:rPr>
          <w:rFonts w:ascii="Times New Roman" w:hAnsi="Times New Roman" w:cs="Times New Roman"/>
          <w:sz w:val="24"/>
          <w:szCs w:val="24"/>
        </w:rPr>
        <w:t xml:space="preserve">    </w:t>
      </w:r>
      <w:r w:rsidR="00115C7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5444A8">
        <w:rPr>
          <w:rFonts w:ascii="Times New Roman" w:hAnsi="Times New Roman" w:cs="Times New Roman"/>
          <w:sz w:val="24"/>
          <w:szCs w:val="24"/>
        </w:rPr>
        <w:t>16</w:t>
      </w: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1BB" w:rsidRPr="0061010D" w:rsidRDefault="008931BB" w:rsidP="008931BB">
      <w:pPr>
        <w:ind w:right="23"/>
        <w:jc w:val="center"/>
        <w:rPr>
          <w:rFonts w:ascii="Times New Roman" w:hAnsi="Times New Roman"/>
          <w:bCs/>
          <w:sz w:val="24"/>
          <w:szCs w:val="24"/>
        </w:rPr>
      </w:pPr>
      <w:r w:rsidRPr="0061010D">
        <w:rPr>
          <w:rFonts w:ascii="Times New Roman" w:hAnsi="Times New Roman"/>
          <w:bCs/>
          <w:sz w:val="24"/>
          <w:szCs w:val="24"/>
        </w:rPr>
        <w:t>п. Заиграево</w:t>
      </w: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536"/>
      </w:tblGrid>
      <w:tr w:rsidR="0095175F" w:rsidRPr="005444A8" w:rsidTr="005444A8">
        <w:tc>
          <w:tcPr>
            <w:tcW w:w="5103" w:type="dxa"/>
          </w:tcPr>
          <w:p w:rsidR="005444A8" w:rsidRPr="005444A8" w:rsidRDefault="005444A8" w:rsidP="0054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4A8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«За</w:t>
            </w:r>
            <w:r w:rsidRPr="005444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444A8">
              <w:rPr>
                <w:rFonts w:ascii="Times New Roman" w:hAnsi="Times New Roman" w:cs="Times New Roman"/>
                <w:sz w:val="24"/>
                <w:szCs w:val="24"/>
              </w:rPr>
              <w:t>граевский район» на 2025 год и плановый п</w:t>
            </w:r>
            <w:r w:rsidRPr="005444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44A8">
              <w:rPr>
                <w:rFonts w:ascii="Times New Roman" w:hAnsi="Times New Roman" w:cs="Times New Roman"/>
                <w:sz w:val="24"/>
                <w:szCs w:val="24"/>
              </w:rPr>
              <w:t>риод 2026-2027 годов»</w:t>
            </w:r>
          </w:p>
          <w:p w:rsidR="00045C71" w:rsidRPr="005444A8" w:rsidRDefault="00045C71" w:rsidP="000C215C">
            <w:pPr>
              <w:shd w:val="clear" w:color="auto" w:fill="FFFFFF"/>
              <w:spacing w:line="240" w:lineRule="atLeast"/>
              <w:ind w:right="175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175F" w:rsidRPr="005444A8" w:rsidRDefault="0095175F" w:rsidP="00C2534A">
            <w:pPr>
              <w:spacing w:line="276" w:lineRule="auto"/>
              <w:ind w:left="-5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5C7C" w:rsidRPr="005444A8" w:rsidRDefault="00115C7C" w:rsidP="00B54962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444A8">
        <w:rPr>
          <w:rFonts w:ascii="Times New Roman" w:hAnsi="Times New Roman" w:cs="Times New Roman"/>
          <w:b/>
          <w:bCs/>
          <w:sz w:val="24"/>
          <w:szCs w:val="24"/>
        </w:rPr>
        <w:t>Статья 1.  Основные характеристики бюджета муниципального образования «Заигр</w:t>
      </w:r>
      <w:r w:rsidRPr="005444A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444A8">
        <w:rPr>
          <w:rFonts w:ascii="Times New Roman" w:hAnsi="Times New Roman" w:cs="Times New Roman"/>
          <w:b/>
          <w:bCs/>
          <w:sz w:val="24"/>
          <w:szCs w:val="24"/>
        </w:rPr>
        <w:t>евский район» на 2025 год и плановый период 2026-2027 г</w:t>
      </w:r>
      <w:r w:rsidRPr="005444A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444A8">
        <w:rPr>
          <w:rFonts w:ascii="Times New Roman" w:hAnsi="Times New Roman" w:cs="Times New Roman"/>
          <w:b/>
          <w:bCs/>
          <w:sz w:val="24"/>
          <w:szCs w:val="24"/>
        </w:rPr>
        <w:t>дов».</w:t>
      </w:r>
    </w:p>
    <w:p w:rsidR="005444A8" w:rsidRPr="005444A8" w:rsidRDefault="005444A8" w:rsidP="005444A8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1.</w:t>
      </w:r>
      <w:r w:rsidRPr="005444A8">
        <w:rPr>
          <w:rFonts w:ascii="Times New Roman" w:hAnsi="Times New Roman" w:cs="Times New Roman"/>
          <w:sz w:val="24"/>
          <w:szCs w:val="24"/>
        </w:rPr>
        <w:t xml:space="preserve"> Утвердить основные характеристики бюджета муниципального образования «За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 xml:space="preserve">граевский район» на </w:t>
      </w:r>
      <w:r w:rsidRPr="005444A8">
        <w:rPr>
          <w:rFonts w:ascii="Times New Roman" w:hAnsi="Times New Roman" w:cs="Times New Roman"/>
          <w:b/>
          <w:sz w:val="24"/>
          <w:szCs w:val="24"/>
        </w:rPr>
        <w:t>2025</w:t>
      </w:r>
      <w:r w:rsidRPr="005444A8">
        <w:rPr>
          <w:rFonts w:ascii="Times New Roman" w:hAnsi="Times New Roman" w:cs="Times New Roman"/>
          <w:sz w:val="24"/>
          <w:szCs w:val="24"/>
        </w:rPr>
        <w:t>год:</w:t>
      </w:r>
    </w:p>
    <w:p w:rsidR="005444A8" w:rsidRPr="005444A8" w:rsidRDefault="005444A8" w:rsidP="005444A8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1) общий объем доходов в сумме</w:t>
      </w:r>
      <w:r w:rsidRPr="005444A8">
        <w:rPr>
          <w:rFonts w:ascii="Times New Roman" w:hAnsi="Times New Roman" w:cs="Times New Roman"/>
          <w:bCs/>
          <w:sz w:val="24"/>
          <w:szCs w:val="24"/>
        </w:rPr>
        <w:t xml:space="preserve">2 122 143 861,15 </w:t>
      </w:r>
      <w:r w:rsidRPr="005444A8">
        <w:rPr>
          <w:rFonts w:ascii="Times New Roman" w:hAnsi="Times New Roman" w:cs="Times New Roman"/>
          <w:sz w:val="24"/>
          <w:szCs w:val="24"/>
        </w:rPr>
        <w:t>руб., в том числе безвозмездных п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ступлений в сумме1 704 663 420,63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Pr="005444A8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5444A8" w:rsidRPr="005444A8" w:rsidRDefault="005444A8" w:rsidP="005444A8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2) общий объем расходов в сумме2</w:t>
      </w:r>
      <w:r w:rsidRPr="005444A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444A8">
        <w:rPr>
          <w:rFonts w:ascii="Times New Roman" w:hAnsi="Times New Roman" w:cs="Times New Roman"/>
          <w:sz w:val="24"/>
          <w:szCs w:val="24"/>
        </w:rPr>
        <w:t>101</w:t>
      </w:r>
      <w:r w:rsidRPr="005444A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444A8">
        <w:rPr>
          <w:rFonts w:ascii="Times New Roman" w:hAnsi="Times New Roman" w:cs="Times New Roman"/>
          <w:sz w:val="24"/>
          <w:szCs w:val="24"/>
        </w:rPr>
        <w:t>343</w:t>
      </w:r>
      <w:r w:rsidRPr="005444A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444A8">
        <w:rPr>
          <w:rFonts w:ascii="Times New Roman" w:hAnsi="Times New Roman" w:cs="Times New Roman"/>
          <w:sz w:val="24"/>
          <w:szCs w:val="24"/>
        </w:rPr>
        <w:t>861,15</w:t>
      </w:r>
      <w:r w:rsidRPr="005444A8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5444A8">
        <w:rPr>
          <w:rFonts w:ascii="Times New Roman" w:hAnsi="Times New Roman" w:cs="Times New Roman"/>
          <w:sz w:val="24"/>
          <w:szCs w:val="24"/>
        </w:rPr>
        <w:t>руб.;</w:t>
      </w:r>
    </w:p>
    <w:p w:rsidR="005444A8" w:rsidRPr="005444A8" w:rsidRDefault="005444A8" w:rsidP="005444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3) Профицит бюджета муниципального образования «Заиграевский район» в су</w:t>
      </w:r>
      <w:r w:rsidRPr="005444A8">
        <w:rPr>
          <w:rFonts w:ascii="Times New Roman" w:hAnsi="Times New Roman" w:cs="Times New Roman"/>
          <w:sz w:val="24"/>
          <w:szCs w:val="24"/>
        </w:rPr>
        <w:t>м</w:t>
      </w:r>
      <w:r w:rsidRPr="005444A8">
        <w:rPr>
          <w:rFonts w:ascii="Times New Roman" w:hAnsi="Times New Roman" w:cs="Times New Roman"/>
          <w:sz w:val="24"/>
          <w:szCs w:val="24"/>
        </w:rPr>
        <w:t>ме20 800 000,00руб.</w:t>
      </w:r>
    </w:p>
    <w:p w:rsidR="005444A8" w:rsidRPr="005444A8" w:rsidRDefault="005444A8" w:rsidP="005444A8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2.</w:t>
      </w:r>
      <w:r w:rsidRPr="005444A8">
        <w:rPr>
          <w:rFonts w:ascii="Times New Roman" w:hAnsi="Times New Roman" w:cs="Times New Roman"/>
          <w:sz w:val="24"/>
          <w:szCs w:val="24"/>
        </w:rPr>
        <w:t xml:space="preserve"> Утвердить основные характеристики бюджета муниципального образования «За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 xml:space="preserve">граевский район» на </w:t>
      </w:r>
      <w:r w:rsidRPr="005444A8">
        <w:rPr>
          <w:rFonts w:ascii="Times New Roman" w:hAnsi="Times New Roman" w:cs="Times New Roman"/>
          <w:b/>
          <w:sz w:val="24"/>
          <w:szCs w:val="24"/>
        </w:rPr>
        <w:t>2026</w:t>
      </w:r>
      <w:r w:rsidRPr="005444A8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5444A8" w:rsidRPr="005444A8" w:rsidRDefault="005444A8" w:rsidP="005444A8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1) общий объем доходов в сумме1 796 930 767,89руб., в том числе безвозмездных п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 xml:space="preserve">ступлений в сумме1 376 076 494,40руб.; </w:t>
      </w:r>
    </w:p>
    <w:p w:rsidR="005444A8" w:rsidRPr="005444A8" w:rsidRDefault="005444A8" w:rsidP="005444A8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2) общий объем расходов в сумме1 796 930 767,89 руб., в том числе условно утве</w:t>
      </w:r>
      <w:r w:rsidRPr="005444A8">
        <w:rPr>
          <w:rFonts w:ascii="Times New Roman" w:hAnsi="Times New Roman" w:cs="Times New Roman"/>
          <w:sz w:val="24"/>
          <w:szCs w:val="24"/>
        </w:rPr>
        <w:t>р</w:t>
      </w:r>
      <w:r w:rsidRPr="005444A8">
        <w:rPr>
          <w:rFonts w:ascii="Times New Roman" w:hAnsi="Times New Roman" w:cs="Times New Roman"/>
          <w:sz w:val="24"/>
          <w:szCs w:val="24"/>
        </w:rPr>
        <w:t>жденные расходы в сумме14 000 000,00 руб.;</w:t>
      </w:r>
    </w:p>
    <w:p w:rsidR="005444A8" w:rsidRPr="005444A8" w:rsidRDefault="005444A8" w:rsidP="005444A8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3)Профицит (дефицит) бюджета муниципального образования «Заиграе</w:t>
      </w:r>
      <w:r w:rsidRPr="005444A8">
        <w:rPr>
          <w:rFonts w:ascii="Times New Roman" w:hAnsi="Times New Roman" w:cs="Times New Roman"/>
          <w:sz w:val="24"/>
          <w:szCs w:val="24"/>
        </w:rPr>
        <w:t>в</w:t>
      </w:r>
      <w:r w:rsidRPr="005444A8">
        <w:rPr>
          <w:rFonts w:ascii="Times New Roman" w:hAnsi="Times New Roman" w:cs="Times New Roman"/>
          <w:sz w:val="24"/>
          <w:szCs w:val="24"/>
        </w:rPr>
        <w:t>ский район» в сумме 0,00руб.</w:t>
      </w:r>
    </w:p>
    <w:p w:rsidR="005444A8" w:rsidRPr="005444A8" w:rsidRDefault="005444A8" w:rsidP="005444A8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3</w:t>
      </w:r>
      <w:r w:rsidRPr="005444A8">
        <w:rPr>
          <w:rFonts w:ascii="Times New Roman" w:hAnsi="Times New Roman" w:cs="Times New Roman"/>
          <w:sz w:val="24"/>
          <w:szCs w:val="24"/>
        </w:rPr>
        <w:t>. Утвердить основные характеристики  бюджета муниципального образования «За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 xml:space="preserve">граевский район» на </w:t>
      </w:r>
      <w:r w:rsidRPr="005444A8">
        <w:rPr>
          <w:rFonts w:ascii="Times New Roman" w:hAnsi="Times New Roman" w:cs="Times New Roman"/>
          <w:b/>
          <w:sz w:val="24"/>
          <w:szCs w:val="24"/>
        </w:rPr>
        <w:t>2027</w:t>
      </w:r>
      <w:r w:rsidRPr="005444A8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5444A8" w:rsidRPr="005444A8" w:rsidRDefault="005444A8" w:rsidP="005444A8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1 789 818 893,89 руб., в том числе безвозмездных поступлений в сумме 1 365 333 632,40руб.; </w:t>
      </w:r>
    </w:p>
    <w:p w:rsidR="005444A8" w:rsidRPr="005444A8" w:rsidRDefault="005444A8" w:rsidP="005444A8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2) общий объем расходов в сумме 1 789 818 893,89руб., в том числе условно утве</w:t>
      </w:r>
      <w:r w:rsidRPr="005444A8">
        <w:rPr>
          <w:rFonts w:ascii="Times New Roman" w:hAnsi="Times New Roman" w:cs="Times New Roman"/>
          <w:sz w:val="24"/>
          <w:szCs w:val="24"/>
        </w:rPr>
        <w:t>р</w:t>
      </w:r>
      <w:r w:rsidRPr="005444A8">
        <w:rPr>
          <w:rFonts w:ascii="Times New Roman" w:hAnsi="Times New Roman" w:cs="Times New Roman"/>
          <w:sz w:val="24"/>
          <w:szCs w:val="24"/>
        </w:rPr>
        <w:t>жденные расходы в сумме28 000 000,00 руб.</w:t>
      </w:r>
      <w:r w:rsidRPr="005444A8">
        <w:rPr>
          <w:rFonts w:ascii="Times New Roman" w:hAnsi="Times New Roman" w:cs="Times New Roman"/>
          <w:b/>
          <w:sz w:val="24"/>
          <w:szCs w:val="24"/>
        </w:rPr>
        <w:t>;</w:t>
      </w:r>
    </w:p>
    <w:p w:rsidR="005444A8" w:rsidRPr="005444A8" w:rsidRDefault="005444A8" w:rsidP="005444A8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3)Профицит (дефицит) бюджета муниципального образования «Заиграе</w:t>
      </w:r>
      <w:r w:rsidRPr="005444A8">
        <w:rPr>
          <w:rFonts w:ascii="Times New Roman" w:hAnsi="Times New Roman" w:cs="Times New Roman"/>
          <w:sz w:val="24"/>
          <w:szCs w:val="24"/>
        </w:rPr>
        <w:t>в</w:t>
      </w:r>
      <w:r w:rsidRPr="005444A8">
        <w:rPr>
          <w:rFonts w:ascii="Times New Roman" w:hAnsi="Times New Roman" w:cs="Times New Roman"/>
          <w:sz w:val="24"/>
          <w:szCs w:val="24"/>
        </w:rPr>
        <w:t>ский район» 0,00руб.</w:t>
      </w:r>
    </w:p>
    <w:p w:rsidR="005444A8" w:rsidRPr="005444A8" w:rsidRDefault="005444A8" w:rsidP="005444A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444A8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Статья 2. Особенности использования добровольных взносов, пожертвований, пост</w:t>
      </w:r>
      <w:r w:rsidRPr="005444A8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5444A8">
        <w:rPr>
          <w:rFonts w:ascii="Times New Roman" w:hAnsi="Times New Roman" w:cs="Times New Roman"/>
          <w:b/>
          <w:bCs/>
          <w:sz w:val="24"/>
          <w:szCs w:val="24"/>
        </w:rPr>
        <w:t>пающих в бюджет муниципального образования «Заиграе</w:t>
      </w:r>
      <w:r w:rsidRPr="005444A8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5444A8">
        <w:rPr>
          <w:rFonts w:ascii="Times New Roman" w:hAnsi="Times New Roman" w:cs="Times New Roman"/>
          <w:b/>
          <w:bCs/>
          <w:sz w:val="24"/>
          <w:szCs w:val="24"/>
        </w:rPr>
        <w:t>ский район».</w:t>
      </w:r>
    </w:p>
    <w:p w:rsidR="005444A8" w:rsidRPr="005444A8" w:rsidRDefault="005444A8" w:rsidP="005444A8">
      <w:pPr>
        <w:pStyle w:val="3"/>
        <w:spacing w:after="0"/>
        <w:ind w:left="0" w:firstLine="709"/>
        <w:jc w:val="both"/>
        <w:rPr>
          <w:sz w:val="24"/>
          <w:szCs w:val="24"/>
        </w:rPr>
      </w:pPr>
    </w:p>
    <w:p w:rsidR="005444A8" w:rsidRPr="005444A8" w:rsidRDefault="005444A8" w:rsidP="005444A8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5444A8">
        <w:rPr>
          <w:sz w:val="24"/>
          <w:szCs w:val="24"/>
        </w:rPr>
        <w:t xml:space="preserve">Установить, что </w:t>
      </w:r>
      <w:r w:rsidRPr="005444A8">
        <w:rPr>
          <w:bCs/>
          <w:sz w:val="24"/>
          <w:szCs w:val="24"/>
        </w:rPr>
        <w:t>добровольные взносы, пожертвования, поступающие в  бюджет м</w:t>
      </w:r>
      <w:r w:rsidRPr="005444A8">
        <w:rPr>
          <w:bCs/>
          <w:sz w:val="24"/>
          <w:szCs w:val="24"/>
        </w:rPr>
        <w:t>у</w:t>
      </w:r>
      <w:r w:rsidRPr="005444A8">
        <w:rPr>
          <w:bCs/>
          <w:sz w:val="24"/>
          <w:szCs w:val="24"/>
        </w:rPr>
        <w:t>ниципального образования «Заиграевский район», направляются согласно целям их зачисл</w:t>
      </w:r>
      <w:r w:rsidRPr="005444A8">
        <w:rPr>
          <w:bCs/>
          <w:sz w:val="24"/>
          <w:szCs w:val="24"/>
        </w:rPr>
        <w:t>е</w:t>
      </w:r>
      <w:r w:rsidRPr="005444A8">
        <w:rPr>
          <w:bCs/>
          <w:sz w:val="24"/>
          <w:szCs w:val="24"/>
        </w:rPr>
        <w:t>ния.</w:t>
      </w:r>
    </w:p>
    <w:p w:rsidR="005444A8" w:rsidRPr="005444A8" w:rsidRDefault="005444A8" w:rsidP="005444A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bCs/>
          <w:sz w:val="24"/>
          <w:szCs w:val="24"/>
        </w:rPr>
        <w:t xml:space="preserve">Статья 3. </w:t>
      </w:r>
      <w:r w:rsidRPr="005444A8">
        <w:rPr>
          <w:rFonts w:ascii="Times New Roman" w:hAnsi="Times New Roman" w:cs="Times New Roman"/>
          <w:b/>
          <w:sz w:val="24"/>
          <w:szCs w:val="24"/>
        </w:rPr>
        <w:t>Доходы бюджета муниципального образования «Заиграевский ра</w:t>
      </w:r>
      <w:r w:rsidRPr="005444A8">
        <w:rPr>
          <w:rFonts w:ascii="Times New Roman" w:hAnsi="Times New Roman" w:cs="Times New Roman"/>
          <w:b/>
          <w:sz w:val="24"/>
          <w:szCs w:val="24"/>
        </w:rPr>
        <w:t>й</w:t>
      </w:r>
      <w:r w:rsidRPr="005444A8">
        <w:rPr>
          <w:rFonts w:ascii="Times New Roman" w:hAnsi="Times New Roman" w:cs="Times New Roman"/>
          <w:b/>
          <w:sz w:val="24"/>
          <w:szCs w:val="24"/>
        </w:rPr>
        <w:t>он».</w:t>
      </w:r>
    </w:p>
    <w:p w:rsidR="005444A8" w:rsidRPr="005444A8" w:rsidRDefault="005444A8" w:rsidP="005444A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1. Утвердить прогноз поступления налоговых и неналоговых доходов в бюджет муниц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пального образования «Заиграевский район»:</w:t>
      </w:r>
    </w:p>
    <w:p w:rsidR="005444A8" w:rsidRPr="005444A8" w:rsidRDefault="005444A8" w:rsidP="005444A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1) на 2025 год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1</w:t>
      </w:r>
      <w:r w:rsidRPr="005444A8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5444A8" w:rsidRPr="005444A8" w:rsidRDefault="005444A8" w:rsidP="005444A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2) на 2026 и 2027 годы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2</w:t>
      </w:r>
      <w:r w:rsidRPr="005444A8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5444A8" w:rsidRPr="005444A8" w:rsidRDefault="005444A8" w:rsidP="005444A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2.Утвердить объем безвозмездных поступлений в бюджет муниципального образования «Заиграевский район»:</w:t>
      </w:r>
    </w:p>
    <w:p w:rsidR="005444A8" w:rsidRPr="005444A8" w:rsidRDefault="005444A8" w:rsidP="005444A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1) на 2025 год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3</w:t>
      </w:r>
      <w:r w:rsidRPr="005444A8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5444A8" w:rsidRPr="005444A8" w:rsidRDefault="005444A8" w:rsidP="005444A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2) на 2026 и 2027 годы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4</w:t>
      </w:r>
      <w:r w:rsidRPr="005444A8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5444A8" w:rsidRPr="005444A8" w:rsidRDefault="005444A8" w:rsidP="005444A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eastAsia="Calibri" w:hAnsi="Times New Roman" w:cs="Times New Roman"/>
          <w:b/>
          <w:sz w:val="24"/>
          <w:szCs w:val="24"/>
        </w:rPr>
        <w:t xml:space="preserve">Статья 4. </w:t>
      </w:r>
      <w:r w:rsidRPr="005444A8">
        <w:rPr>
          <w:rFonts w:ascii="Times New Roman" w:hAnsi="Times New Roman" w:cs="Times New Roman"/>
          <w:b/>
          <w:sz w:val="24"/>
          <w:szCs w:val="24"/>
        </w:rPr>
        <w:t>Бюджетные ассигнования муниципального образования «Заиграевский ра</w:t>
      </w:r>
      <w:r w:rsidRPr="005444A8">
        <w:rPr>
          <w:rFonts w:ascii="Times New Roman" w:hAnsi="Times New Roman" w:cs="Times New Roman"/>
          <w:b/>
          <w:sz w:val="24"/>
          <w:szCs w:val="24"/>
        </w:rPr>
        <w:t>й</w:t>
      </w:r>
      <w:r w:rsidRPr="005444A8">
        <w:rPr>
          <w:rFonts w:ascii="Times New Roman" w:hAnsi="Times New Roman" w:cs="Times New Roman"/>
          <w:b/>
          <w:sz w:val="24"/>
          <w:szCs w:val="24"/>
        </w:rPr>
        <w:t xml:space="preserve">он» на 2025 год и плановый период 2026-2027 годов. 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Утвердить:</w:t>
      </w:r>
    </w:p>
    <w:p w:rsidR="005444A8" w:rsidRPr="005444A8" w:rsidRDefault="005444A8" w:rsidP="005444A8">
      <w:pPr>
        <w:ind w:left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1) распределение бюджетных ассигнований по разделам и  подразделам классифик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ции расходов бюджетов:</w:t>
      </w:r>
    </w:p>
    <w:p w:rsidR="005444A8" w:rsidRPr="005444A8" w:rsidRDefault="005444A8" w:rsidP="005444A8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444A8">
        <w:rPr>
          <w:rFonts w:ascii="Times New Roman" w:hAnsi="Times New Roman" w:cs="Times New Roman"/>
          <w:sz w:val="24"/>
          <w:szCs w:val="24"/>
        </w:rPr>
        <w:t xml:space="preserve">на 2025 год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5</w:t>
      </w:r>
      <w:r w:rsidRPr="005444A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444A8" w:rsidRPr="005444A8" w:rsidRDefault="005444A8" w:rsidP="005444A8">
      <w:pPr>
        <w:ind w:left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б) на 2026 и 2027 годы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6</w:t>
      </w:r>
      <w:r w:rsidRPr="005444A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2) распределение бюджетных ассигнований по целевым статьям (муниципальным программам и непрограммным направлениям деятельности), в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дам расходов, ведомствам, а также по разделам, подразделам классификации расх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дов бюджетов: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а) на 2025 год согласно </w:t>
      </w:r>
      <w:r w:rsidRPr="005444A8">
        <w:rPr>
          <w:rFonts w:ascii="Times New Roman" w:hAnsi="Times New Roman" w:cs="Times New Roman"/>
          <w:b/>
          <w:sz w:val="24"/>
          <w:szCs w:val="24"/>
        </w:rPr>
        <w:t>приложению</w:t>
      </w:r>
      <w:r w:rsidRPr="005444A8">
        <w:rPr>
          <w:rFonts w:ascii="Times New Roman" w:hAnsi="Times New Roman" w:cs="Times New Roman"/>
          <w:sz w:val="24"/>
          <w:szCs w:val="24"/>
        </w:rPr>
        <w:t>7 к настоящему решению;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б) на 2026-2027 годы согласно </w:t>
      </w:r>
      <w:r w:rsidRPr="005444A8">
        <w:rPr>
          <w:rFonts w:ascii="Times New Roman" w:hAnsi="Times New Roman" w:cs="Times New Roman"/>
          <w:b/>
          <w:sz w:val="24"/>
          <w:szCs w:val="24"/>
        </w:rPr>
        <w:t>приложению 8</w:t>
      </w:r>
      <w:r w:rsidRPr="005444A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3) ведомственную структуру расходов бюджета муниципального образования «За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граевский район»: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а)  на 2025 год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9</w:t>
      </w:r>
      <w:r w:rsidRPr="005444A8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5444A8" w:rsidRPr="005444A8" w:rsidRDefault="005444A8" w:rsidP="005444A8">
      <w:pPr>
        <w:ind w:left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б) на 2026 и 2027 годы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10</w:t>
      </w:r>
      <w:r w:rsidRPr="005444A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4) общий объем бюджетных ассигнований, направляемых на исполнение публичных нормативных обязательств: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а) на 2025 год в сумме 0,00 руб.</w:t>
      </w:r>
    </w:p>
    <w:p w:rsidR="005444A8" w:rsidRPr="005444A8" w:rsidRDefault="005444A8" w:rsidP="005444A8">
      <w:pPr>
        <w:ind w:left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б) на 2026 и 2027 годы в сумме 0,00 руб.;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5. Источники финансирования дефицита бюджета муниципального образов</w:t>
      </w:r>
      <w:r w:rsidRPr="005444A8">
        <w:rPr>
          <w:rFonts w:ascii="Times New Roman" w:hAnsi="Times New Roman" w:cs="Times New Roman"/>
          <w:b/>
          <w:sz w:val="24"/>
          <w:szCs w:val="24"/>
        </w:rPr>
        <w:t>а</w:t>
      </w:r>
      <w:r w:rsidRPr="005444A8">
        <w:rPr>
          <w:rFonts w:ascii="Times New Roman" w:hAnsi="Times New Roman" w:cs="Times New Roman"/>
          <w:b/>
          <w:sz w:val="24"/>
          <w:szCs w:val="24"/>
        </w:rPr>
        <w:t>ния «Заиграевский район».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Утвердить: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источники финансирования дефицита бюджета муниципального образования «За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граевский район»:</w:t>
      </w:r>
    </w:p>
    <w:p w:rsidR="005444A8" w:rsidRPr="005444A8" w:rsidRDefault="005444A8" w:rsidP="005444A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на 2025 год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11</w:t>
      </w:r>
      <w:r w:rsidRPr="005444A8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5444A8" w:rsidRPr="005444A8" w:rsidRDefault="005444A8" w:rsidP="005444A8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на 2026 и 2027 годы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12</w:t>
      </w:r>
      <w:r w:rsidRPr="005444A8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6. Дорожный фонд муниципального образования «Заиграевский район».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Утвердить Объем бюджетных ассигнований </w:t>
      </w:r>
      <w:r w:rsidRPr="005444A8">
        <w:rPr>
          <w:rFonts w:ascii="Times New Roman" w:hAnsi="Times New Roman" w:cs="Times New Roman"/>
          <w:b/>
          <w:sz w:val="24"/>
          <w:szCs w:val="24"/>
        </w:rPr>
        <w:t>Дорожного фонда</w:t>
      </w:r>
      <w:r w:rsidRPr="005444A8">
        <w:rPr>
          <w:rFonts w:ascii="Times New Roman" w:hAnsi="Times New Roman" w:cs="Times New Roman"/>
          <w:sz w:val="24"/>
          <w:szCs w:val="24"/>
        </w:rPr>
        <w:t xml:space="preserve"> на 2025год в сумме 94 904 180,00 руб., на 2026 год в сумме 75 903 920,00руб., на 2027 год в сумме 71</w:t>
      </w:r>
      <w:r w:rsidRPr="005444A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444A8">
        <w:rPr>
          <w:rFonts w:ascii="Times New Roman" w:hAnsi="Times New Roman" w:cs="Times New Roman"/>
          <w:sz w:val="24"/>
          <w:szCs w:val="24"/>
        </w:rPr>
        <w:t>410 030,00 руб.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lastRenderedPageBreak/>
        <w:t>Статья 7. Муниципальный долг муниципального образования «Заиграе</w:t>
      </w:r>
      <w:r w:rsidRPr="005444A8">
        <w:rPr>
          <w:rFonts w:ascii="Times New Roman" w:hAnsi="Times New Roman" w:cs="Times New Roman"/>
          <w:b/>
          <w:sz w:val="24"/>
          <w:szCs w:val="24"/>
        </w:rPr>
        <w:t>в</w:t>
      </w:r>
      <w:r w:rsidRPr="005444A8">
        <w:rPr>
          <w:rFonts w:ascii="Times New Roman" w:hAnsi="Times New Roman" w:cs="Times New Roman"/>
          <w:b/>
          <w:sz w:val="24"/>
          <w:szCs w:val="24"/>
        </w:rPr>
        <w:t>ский район».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Установить: </w:t>
      </w:r>
    </w:p>
    <w:p w:rsidR="005444A8" w:rsidRPr="005444A8" w:rsidRDefault="005444A8" w:rsidP="005444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1) верхний предел муниципального внутреннего долга муниципального образования «Заиграевский район» на 1 января 2026 года не должен прев</w:t>
      </w:r>
      <w:r w:rsidRPr="005444A8">
        <w:rPr>
          <w:rFonts w:ascii="Times New Roman" w:hAnsi="Times New Roman" w:cs="Times New Roman"/>
          <w:sz w:val="24"/>
          <w:szCs w:val="24"/>
        </w:rPr>
        <w:t>ы</w:t>
      </w:r>
      <w:r w:rsidRPr="005444A8">
        <w:rPr>
          <w:rFonts w:ascii="Times New Roman" w:hAnsi="Times New Roman" w:cs="Times New Roman"/>
          <w:sz w:val="24"/>
          <w:szCs w:val="24"/>
        </w:rPr>
        <w:t xml:space="preserve">шать 50 000 000,00 рублей, на 1 января 2027 года –  50 000 000,00 рублей, на 1 января 2028 года – 40 000 000,00  рублей. </w:t>
      </w:r>
    </w:p>
    <w:p w:rsidR="005444A8" w:rsidRPr="005444A8" w:rsidRDefault="005444A8" w:rsidP="005444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2) верхний предел муниципального долга по муниципальным гарантиям муниципал</w:t>
      </w:r>
      <w:r w:rsidRPr="005444A8">
        <w:rPr>
          <w:rFonts w:ascii="Times New Roman" w:hAnsi="Times New Roman" w:cs="Times New Roman"/>
          <w:sz w:val="24"/>
          <w:szCs w:val="24"/>
        </w:rPr>
        <w:t>ь</w:t>
      </w:r>
      <w:r w:rsidRPr="005444A8">
        <w:rPr>
          <w:rFonts w:ascii="Times New Roman" w:hAnsi="Times New Roman" w:cs="Times New Roman"/>
          <w:sz w:val="24"/>
          <w:szCs w:val="24"/>
        </w:rPr>
        <w:t>ного образования «Заиграевский район» на 1 января 2026 года не должен превышать 0,00  рублей, на 1 января 2027 года 0,00  рублей,  на 1 янв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ря 2028 года – 0,00  рублей.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8.  Программа муниципальных заимствований муниципального обр</w:t>
      </w:r>
      <w:r w:rsidRPr="005444A8">
        <w:rPr>
          <w:rFonts w:ascii="Times New Roman" w:hAnsi="Times New Roman" w:cs="Times New Roman"/>
          <w:b/>
          <w:sz w:val="24"/>
          <w:szCs w:val="24"/>
        </w:rPr>
        <w:t>а</w:t>
      </w:r>
      <w:r w:rsidRPr="005444A8">
        <w:rPr>
          <w:rFonts w:ascii="Times New Roman" w:hAnsi="Times New Roman" w:cs="Times New Roman"/>
          <w:b/>
          <w:sz w:val="24"/>
          <w:szCs w:val="24"/>
        </w:rPr>
        <w:t>зования «Заиграевский район».</w:t>
      </w:r>
    </w:p>
    <w:p w:rsidR="005444A8" w:rsidRPr="005444A8" w:rsidRDefault="005444A8" w:rsidP="005444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Утвердить программу муниципальных заимствований муниципального образования «Заиграевский район»:</w:t>
      </w:r>
    </w:p>
    <w:p w:rsidR="005444A8" w:rsidRPr="005444A8" w:rsidRDefault="005444A8" w:rsidP="005444A8">
      <w:pPr>
        <w:pStyle w:val="a9"/>
        <w:numPr>
          <w:ilvl w:val="0"/>
          <w:numId w:val="10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на 2025 год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13</w:t>
      </w:r>
      <w:r w:rsidRPr="005444A8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5444A8" w:rsidRPr="005444A8" w:rsidRDefault="005444A8" w:rsidP="005444A8">
      <w:pPr>
        <w:pStyle w:val="a9"/>
        <w:numPr>
          <w:ilvl w:val="0"/>
          <w:numId w:val="10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на 2026 и 2027 годы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приложению </w:t>
      </w:r>
      <w:r w:rsidRPr="005444A8">
        <w:rPr>
          <w:rFonts w:ascii="Times New Roman" w:hAnsi="Times New Roman" w:cs="Times New Roman"/>
          <w:b/>
          <w:sz w:val="24"/>
          <w:szCs w:val="24"/>
        </w:rPr>
        <w:t>14</w:t>
      </w:r>
      <w:r w:rsidRPr="005444A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444A8" w:rsidRPr="005444A8" w:rsidRDefault="005444A8" w:rsidP="005444A8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9. Предоставление бюджетных кредитов местным бюджетам городских (сел</w:t>
      </w:r>
      <w:r w:rsidRPr="005444A8">
        <w:rPr>
          <w:rFonts w:ascii="Times New Roman" w:hAnsi="Times New Roman" w:cs="Times New Roman"/>
          <w:b/>
          <w:sz w:val="24"/>
          <w:szCs w:val="24"/>
        </w:rPr>
        <w:t>ь</w:t>
      </w:r>
      <w:r w:rsidRPr="005444A8">
        <w:rPr>
          <w:rFonts w:ascii="Times New Roman" w:hAnsi="Times New Roman" w:cs="Times New Roman"/>
          <w:b/>
          <w:sz w:val="24"/>
          <w:szCs w:val="24"/>
        </w:rPr>
        <w:t xml:space="preserve">ских) поселений 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1. Установить, что бюджетные кредиты местным бюджетам городских (сельских) п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селений предоставляются на возвратной основе в пределах общего объема бюджетных а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>сигнований, предусмотренных по источникам финансирования дефицита бюджета муниц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пального района, на срок до одного года на следующие цели: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1) частичное покрытие дефицитов местных бюджетов городских (сельских) посел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ний, а также в целях погашения долговых обязательств местным бюджетам городских (сел</w:t>
      </w:r>
      <w:r w:rsidRPr="005444A8">
        <w:rPr>
          <w:rFonts w:ascii="Times New Roman" w:hAnsi="Times New Roman" w:cs="Times New Roman"/>
          <w:sz w:val="24"/>
          <w:szCs w:val="24"/>
        </w:rPr>
        <w:t>ь</w:t>
      </w:r>
      <w:r w:rsidRPr="005444A8">
        <w:rPr>
          <w:rFonts w:ascii="Times New Roman" w:hAnsi="Times New Roman" w:cs="Times New Roman"/>
          <w:sz w:val="24"/>
          <w:szCs w:val="24"/>
        </w:rPr>
        <w:t>ских) поселений в виде обязательств по бюджетным кредитам;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2) покрытие временных кассовых разрывов, возникающих при исполнении местных бюджетов городских (сельских) поселений, на срок в пределах финансового года.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Установить общий объем бюджетных ассигнований на предоставление бюджетных кредитов в 2025 году в пределах величины планового дефицита бюджета городских (сел</w:t>
      </w:r>
      <w:r w:rsidRPr="005444A8">
        <w:rPr>
          <w:rFonts w:ascii="Times New Roman" w:hAnsi="Times New Roman" w:cs="Times New Roman"/>
          <w:sz w:val="24"/>
          <w:szCs w:val="24"/>
        </w:rPr>
        <w:t>ь</w:t>
      </w:r>
      <w:r w:rsidRPr="005444A8">
        <w:rPr>
          <w:rFonts w:ascii="Times New Roman" w:hAnsi="Times New Roman" w:cs="Times New Roman"/>
          <w:sz w:val="24"/>
          <w:szCs w:val="24"/>
        </w:rPr>
        <w:t>ских) поселений, установленного в соответствии с пунктом 3 статьи 92.1 Бюджетного коде</w:t>
      </w:r>
      <w:r w:rsidRPr="005444A8">
        <w:rPr>
          <w:rFonts w:ascii="Times New Roman" w:hAnsi="Times New Roman" w:cs="Times New Roman"/>
          <w:sz w:val="24"/>
          <w:szCs w:val="24"/>
        </w:rPr>
        <w:t>к</w:t>
      </w:r>
      <w:r w:rsidRPr="005444A8">
        <w:rPr>
          <w:rFonts w:ascii="Times New Roman" w:hAnsi="Times New Roman" w:cs="Times New Roman"/>
          <w:sz w:val="24"/>
          <w:szCs w:val="24"/>
        </w:rPr>
        <w:t>са Российской Федерации, величины временного кассового разрыва, возникающего при и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>полнении бюджета пос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ления.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2. Установить плату за пользование бюджетными кредитами: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для частичного покрытия дефицитов местных бюджетов городских (сельских) пос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лений, покрытия временных кассовых разрывов, возникающих при исполнении местных бюджетов городских (сельских) поселений, – в размере 0,1 процента годовых от суммы бюджетного кредита;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3. Бюджетный кредит местным бюджетам городских (сельских) поселений предоста</w:t>
      </w:r>
      <w:r w:rsidRPr="005444A8">
        <w:rPr>
          <w:rFonts w:ascii="Times New Roman" w:hAnsi="Times New Roman" w:cs="Times New Roman"/>
          <w:sz w:val="24"/>
          <w:szCs w:val="24"/>
        </w:rPr>
        <w:t>в</w:t>
      </w:r>
      <w:r w:rsidRPr="005444A8">
        <w:rPr>
          <w:rFonts w:ascii="Times New Roman" w:hAnsi="Times New Roman" w:cs="Times New Roman"/>
          <w:sz w:val="24"/>
          <w:szCs w:val="24"/>
        </w:rPr>
        <w:t>ляется без предоставления ими обеспечения исполнения своего обязательства по возврату указанного кредита, уплате процентных и иных платежей, предусмотренных соответству</w:t>
      </w:r>
      <w:r w:rsidRPr="005444A8">
        <w:rPr>
          <w:rFonts w:ascii="Times New Roman" w:hAnsi="Times New Roman" w:cs="Times New Roman"/>
          <w:sz w:val="24"/>
          <w:szCs w:val="24"/>
        </w:rPr>
        <w:t>ю</w:t>
      </w:r>
      <w:r w:rsidRPr="005444A8">
        <w:rPr>
          <w:rFonts w:ascii="Times New Roman" w:hAnsi="Times New Roman" w:cs="Times New Roman"/>
          <w:sz w:val="24"/>
          <w:szCs w:val="24"/>
        </w:rPr>
        <w:t>щим договором (соглашением).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4. Бюджетный кредит для частичного покрытия дефицита местного бюджета в целях погашения долговых обязательств муниципального образования в виде обязательств по бюджетным кредитам, предоставляется при условии принятия муниципальным образован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ем следующих обязательств: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1) утверждение местной администрацией долговой политики местных бюджетов г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родских (сельских) поселений на очередной финансовый год и плановый период;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2) обеспечение в 2025–2027 годах бездефицитного местного бюджета городского (сельского) поселения. Утвержденный решением о бюджете муниц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 xml:space="preserve">пального образования городского (сельского) поселения и сложившийся по данным годового отчета об исполнении </w:t>
      </w:r>
      <w:r w:rsidRPr="005444A8">
        <w:rPr>
          <w:rFonts w:ascii="Times New Roman" w:hAnsi="Times New Roman" w:cs="Times New Roman"/>
          <w:sz w:val="24"/>
          <w:szCs w:val="24"/>
        </w:rPr>
        <w:lastRenderedPageBreak/>
        <w:t>местного бюджета городского (сел</w:t>
      </w:r>
      <w:r w:rsidRPr="005444A8">
        <w:rPr>
          <w:rFonts w:ascii="Times New Roman" w:hAnsi="Times New Roman" w:cs="Times New Roman"/>
          <w:sz w:val="24"/>
          <w:szCs w:val="24"/>
        </w:rPr>
        <w:t>ь</w:t>
      </w:r>
      <w:r w:rsidRPr="005444A8">
        <w:rPr>
          <w:rFonts w:ascii="Times New Roman" w:hAnsi="Times New Roman" w:cs="Times New Roman"/>
          <w:sz w:val="24"/>
          <w:szCs w:val="24"/>
        </w:rPr>
        <w:t>ского) поселения в 2025 – 2027 годах дефицит местного бюджета городского (сельского) поселения может превысить показатель, установленный н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стоящим пунктом, на сумму поступлений от продажи акций и иных форм участия в капит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ле, находящихся в собственности муниципального образования городского (сельского) пос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ления, и (или) снижения остатков средств на счетах по учету средств местного бюджета г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родского (сельского) поселения;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3) обеспечение на 1 января 2026 года показателя объема муниципального долга не выше показателя объема муниципального долга на 1 января 2025 года.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5. Бюджетный кредит может быть предоставлен только муниципальному образованию городского (сельского) поселения, которое не имеет просроченной задолженности по дене</w:t>
      </w:r>
      <w:r w:rsidRPr="005444A8">
        <w:rPr>
          <w:rFonts w:ascii="Times New Roman" w:hAnsi="Times New Roman" w:cs="Times New Roman"/>
          <w:sz w:val="24"/>
          <w:szCs w:val="24"/>
        </w:rPr>
        <w:t>ж</w:t>
      </w:r>
      <w:r w:rsidRPr="005444A8">
        <w:rPr>
          <w:rFonts w:ascii="Times New Roman" w:hAnsi="Times New Roman" w:cs="Times New Roman"/>
          <w:sz w:val="24"/>
          <w:szCs w:val="24"/>
        </w:rPr>
        <w:t>ным обязательствам перед бюджетом муниц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пального района.</w:t>
      </w:r>
    </w:p>
    <w:p w:rsidR="005444A8" w:rsidRPr="005444A8" w:rsidRDefault="005444A8" w:rsidP="005444A8">
      <w:pPr>
        <w:pStyle w:val="a9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10. Особенности урегулирования задолженности должников по денежным об</w:t>
      </w:r>
      <w:r w:rsidRPr="005444A8">
        <w:rPr>
          <w:rFonts w:ascii="Times New Roman" w:hAnsi="Times New Roman" w:cs="Times New Roman"/>
          <w:b/>
          <w:sz w:val="24"/>
          <w:szCs w:val="24"/>
        </w:rPr>
        <w:t>я</w:t>
      </w:r>
      <w:r w:rsidRPr="005444A8">
        <w:rPr>
          <w:rFonts w:ascii="Times New Roman" w:hAnsi="Times New Roman" w:cs="Times New Roman"/>
          <w:b/>
          <w:sz w:val="24"/>
          <w:szCs w:val="24"/>
        </w:rPr>
        <w:t>зательствам перед бюджетом муниципального образования «Заиграевский район».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1. Администрация муниципального образования «Заиграевский район» вправе в п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рядке и случаях, которые предусмотрены законодательством Российской Федерации о суд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производстве, об исполнительном производстве и о несостоятельности (банкротстве), закл</w:t>
      </w:r>
      <w:r w:rsidRPr="005444A8">
        <w:rPr>
          <w:rFonts w:ascii="Times New Roman" w:hAnsi="Times New Roman" w:cs="Times New Roman"/>
          <w:sz w:val="24"/>
          <w:szCs w:val="24"/>
        </w:rPr>
        <w:t>ю</w:t>
      </w:r>
      <w:r w:rsidRPr="005444A8">
        <w:rPr>
          <w:rFonts w:ascii="Times New Roman" w:hAnsi="Times New Roman" w:cs="Times New Roman"/>
          <w:sz w:val="24"/>
          <w:szCs w:val="24"/>
        </w:rPr>
        <w:t>чать мировые соглашения, устанавливающие условия урегулирования задолженности по д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нежным обязательс</w:t>
      </w:r>
      <w:r w:rsidRPr="005444A8">
        <w:rPr>
          <w:rFonts w:ascii="Times New Roman" w:hAnsi="Times New Roman" w:cs="Times New Roman"/>
          <w:sz w:val="24"/>
          <w:szCs w:val="24"/>
        </w:rPr>
        <w:t>т</w:t>
      </w:r>
      <w:r w:rsidRPr="005444A8">
        <w:rPr>
          <w:rFonts w:ascii="Times New Roman" w:hAnsi="Times New Roman" w:cs="Times New Roman"/>
          <w:sz w:val="24"/>
          <w:szCs w:val="24"/>
        </w:rPr>
        <w:t>вам.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          2. Администрация муниципального образования «Заиграевский район»  заключает с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глашения, устанавливающие условия урегулирования задолженности должников по дене</w:t>
      </w:r>
      <w:r w:rsidRPr="005444A8">
        <w:rPr>
          <w:rFonts w:ascii="Times New Roman" w:hAnsi="Times New Roman" w:cs="Times New Roman"/>
          <w:sz w:val="24"/>
          <w:szCs w:val="24"/>
        </w:rPr>
        <w:t>ж</w:t>
      </w:r>
      <w:r w:rsidRPr="005444A8">
        <w:rPr>
          <w:rFonts w:ascii="Times New Roman" w:hAnsi="Times New Roman" w:cs="Times New Roman"/>
          <w:sz w:val="24"/>
          <w:szCs w:val="24"/>
        </w:rPr>
        <w:t>ным обязательствам перед бюджетом муниципал</w:t>
      </w:r>
      <w:r w:rsidRPr="005444A8">
        <w:rPr>
          <w:rFonts w:ascii="Times New Roman" w:hAnsi="Times New Roman" w:cs="Times New Roman"/>
          <w:sz w:val="24"/>
          <w:szCs w:val="24"/>
        </w:rPr>
        <w:t>ь</w:t>
      </w:r>
      <w:r w:rsidRPr="005444A8">
        <w:rPr>
          <w:rFonts w:ascii="Times New Roman" w:hAnsi="Times New Roman" w:cs="Times New Roman"/>
          <w:sz w:val="24"/>
          <w:szCs w:val="24"/>
        </w:rPr>
        <w:t>ного образования «Заиграевский район» способами, предусмотренными гражда</w:t>
      </w:r>
      <w:r w:rsidRPr="005444A8">
        <w:rPr>
          <w:rFonts w:ascii="Times New Roman" w:hAnsi="Times New Roman" w:cs="Times New Roman"/>
          <w:sz w:val="24"/>
          <w:szCs w:val="24"/>
        </w:rPr>
        <w:t>н</w:t>
      </w:r>
      <w:r w:rsidRPr="005444A8">
        <w:rPr>
          <w:rFonts w:ascii="Times New Roman" w:hAnsi="Times New Roman" w:cs="Times New Roman"/>
          <w:sz w:val="24"/>
          <w:szCs w:val="24"/>
        </w:rPr>
        <w:t>ским законодательством Российской Федерации.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11. Межбюджетные трансферты.</w:t>
      </w:r>
    </w:p>
    <w:p w:rsidR="005444A8" w:rsidRPr="005444A8" w:rsidRDefault="005444A8" w:rsidP="005444A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444A8" w:rsidRPr="005444A8" w:rsidRDefault="005444A8" w:rsidP="005444A8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Утвердить: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бюджетам муниципальных образований посел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 xml:space="preserve">ний: 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   1) на 2025 год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15</w:t>
      </w:r>
      <w:r w:rsidRPr="005444A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   2) на 2026 и 2027 годы согласно </w:t>
      </w:r>
      <w:r w:rsidRPr="005444A8">
        <w:rPr>
          <w:rFonts w:ascii="Times New Roman" w:hAnsi="Times New Roman" w:cs="Times New Roman"/>
          <w:b/>
          <w:color w:val="000000"/>
          <w:sz w:val="24"/>
          <w:szCs w:val="24"/>
        </w:rPr>
        <w:t>приложению 16</w:t>
      </w:r>
      <w:r w:rsidRPr="005444A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444A8" w:rsidRPr="005444A8" w:rsidRDefault="005444A8" w:rsidP="005444A8">
      <w:pPr>
        <w:ind w:firstLine="426"/>
        <w:rPr>
          <w:rFonts w:ascii="Times New Roman" w:hAnsi="Times New Roman" w:cs="Times New Roman"/>
          <w:color w:val="FF0000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2. 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Установить, что распределение дотаций за счет субвенций бюджетам м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ниципальных районов на осуществление полномочий по расчету и предоста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лению дотаций поселениям в 2025 году в сумме 143 200,00 руб., в 2026 году в сумме 148 900,00 руб., в 2027 году в сумме 154 800,00 руб.производится с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гласно методике, утвержденной Законом Республики Бурятия от 07.09.2007 г. №2490-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III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(в редакции от 29.04.2022 года № 2029-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) «О наделении органов местного самоуправления муниципальных районов в Республике Бурятия гос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дарственными полномочиями органов государственной власти Республики Бурятия по расчету и предо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тавлению дотаций поселениям за счет средств ре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5444A8">
        <w:rPr>
          <w:rFonts w:ascii="Times New Roman" w:hAnsi="Times New Roman" w:cs="Times New Roman"/>
          <w:color w:val="000000" w:themeColor="text1"/>
          <w:sz w:val="24"/>
          <w:szCs w:val="24"/>
        </w:rPr>
        <w:t>публиканского бюджета».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pStyle w:val="Default"/>
        <w:jc w:val="both"/>
        <w:rPr>
          <w:b/>
          <w:bCs/>
        </w:rPr>
      </w:pPr>
      <w:r w:rsidRPr="005444A8">
        <w:rPr>
          <w:b/>
        </w:rPr>
        <w:t xml:space="preserve">Статья 12. </w:t>
      </w:r>
      <w:r w:rsidRPr="005444A8">
        <w:rPr>
          <w:b/>
          <w:bCs/>
        </w:rPr>
        <w:t>Резервный фонд администрации муниципального образования «Заиграе</w:t>
      </w:r>
      <w:r w:rsidRPr="005444A8">
        <w:rPr>
          <w:b/>
          <w:bCs/>
        </w:rPr>
        <w:t>в</w:t>
      </w:r>
      <w:r w:rsidRPr="005444A8">
        <w:rPr>
          <w:b/>
          <w:bCs/>
        </w:rPr>
        <w:t>ский район»</w:t>
      </w:r>
    </w:p>
    <w:p w:rsidR="005444A8" w:rsidRPr="005444A8" w:rsidRDefault="005444A8" w:rsidP="005444A8">
      <w:pPr>
        <w:pStyle w:val="Default"/>
        <w:jc w:val="both"/>
        <w:rPr>
          <w:b/>
          <w:bCs/>
        </w:rPr>
      </w:pPr>
    </w:p>
    <w:p w:rsidR="005444A8" w:rsidRPr="005444A8" w:rsidRDefault="005444A8" w:rsidP="005444A8">
      <w:pPr>
        <w:pStyle w:val="Default"/>
        <w:jc w:val="both"/>
        <w:rPr>
          <w:bCs/>
        </w:rPr>
      </w:pPr>
      <w:r w:rsidRPr="005444A8">
        <w:t>1. Утвердить объем бюджетных ассигнований Резервного фонда</w:t>
      </w:r>
      <w:r w:rsidRPr="005444A8">
        <w:rPr>
          <w:bCs/>
        </w:rPr>
        <w:t>администрации муниц</w:t>
      </w:r>
      <w:r w:rsidRPr="005444A8">
        <w:rPr>
          <w:bCs/>
        </w:rPr>
        <w:t>и</w:t>
      </w:r>
      <w:r w:rsidRPr="005444A8">
        <w:rPr>
          <w:bCs/>
        </w:rPr>
        <w:t>пального образования «Заиграевский район» на 2025год в сумме 6 642 500,00руб.; на 2026 год в сумме 5</w:t>
      </w:r>
      <w:r w:rsidRPr="005444A8">
        <w:rPr>
          <w:bCs/>
          <w:color w:val="auto"/>
        </w:rPr>
        <w:t> 500 000,00</w:t>
      </w:r>
      <w:r w:rsidRPr="005444A8">
        <w:rPr>
          <w:bCs/>
        </w:rPr>
        <w:t>руб.; на 2027 год в сумме 5</w:t>
      </w:r>
      <w:r w:rsidRPr="005444A8">
        <w:rPr>
          <w:bCs/>
          <w:color w:val="auto"/>
        </w:rPr>
        <w:t> 500 000,00</w:t>
      </w:r>
      <w:r w:rsidRPr="005444A8">
        <w:rPr>
          <w:bCs/>
        </w:rPr>
        <w:t xml:space="preserve"> руб.</w:t>
      </w: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13.Особенности исполнения бюджета муниципального образования «Заиграе</w:t>
      </w:r>
      <w:r w:rsidRPr="005444A8">
        <w:rPr>
          <w:rFonts w:ascii="Times New Roman" w:hAnsi="Times New Roman" w:cs="Times New Roman"/>
          <w:b/>
          <w:sz w:val="24"/>
          <w:szCs w:val="24"/>
        </w:rPr>
        <w:t>в</w:t>
      </w:r>
      <w:r w:rsidRPr="005444A8">
        <w:rPr>
          <w:rFonts w:ascii="Times New Roman" w:hAnsi="Times New Roman" w:cs="Times New Roman"/>
          <w:b/>
          <w:sz w:val="24"/>
          <w:szCs w:val="24"/>
        </w:rPr>
        <w:t>ский район.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         1. Установить, что неиспользованные на 1 января 2025 года остатки федеральных цел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вых средств, предоставленных в форме субвенций, субсидий, иных межбюджетных тран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lastRenderedPageBreak/>
        <w:t>фертов, имеющих целевое назначение, подлежат возврату в республиканский бюджет в т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 xml:space="preserve">чение первых 15 рабочих дней 2025 года.    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2. Не увеличивать в 2025 году численность работников исполнительных орг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нов местного самоуправления муниципального образования «Заиграевский район», содержание которых производится из средств бюджета муниципального образования «Заиграевский район» за и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>ключением, случаев: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1) наделения муниципального образования «Заиграевский район» новыми по</w:t>
      </w:r>
      <w:r w:rsidRPr="005444A8">
        <w:rPr>
          <w:rFonts w:ascii="Times New Roman" w:hAnsi="Times New Roman" w:cs="Times New Roman"/>
          <w:sz w:val="24"/>
          <w:szCs w:val="24"/>
        </w:rPr>
        <w:t>л</w:t>
      </w:r>
      <w:r w:rsidRPr="005444A8">
        <w:rPr>
          <w:rFonts w:ascii="Times New Roman" w:hAnsi="Times New Roman" w:cs="Times New Roman"/>
          <w:sz w:val="24"/>
          <w:szCs w:val="24"/>
        </w:rPr>
        <w:t>номочиями, а также дополнительными функциями иными федеральными и республиканскими нормати</w:t>
      </w:r>
      <w:r w:rsidRPr="005444A8">
        <w:rPr>
          <w:rFonts w:ascii="Times New Roman" w:hAnsi="Times New Roman" w:cs="Times New Roman"/>
          <w:sz w:val="24"/>
          <w:szCs w:val="24"/>
        </w:rPr>
        <w:t>в</w:t>
      </w:r>
      <w:r w:rsidRPr="005444A8">
        <w:rPr>
          <w:rFonts w:ascii="Times New Roman" w:hAnsi="Times New Roman" w:cs="Times New Roman"/>
          <w:sz w:val="24"/>
          <w:szCs w:val="24"/>
        </w:rPr>
        <w:t xml:space="preserve">ными правовыми актами; 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2) если увеличение численности непосредственно связано с исполнением функций и полн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мочий, увеличивающих доходную часть бюджета муниципального образования «Заиграе</w:t>
      </w:r>
      <w:r w:rsidRPr="005444A8">
        <w:rPr>
          <w:rFonts w:ascii="Times New Roman" w:hAnsi="Times New Roman" w:cs="Times New Roman"/>
          <w:sz w:val="24"/>
          <w:szCs w:val="24"/>
        </w:rPr>
        <w:t>в</w:t>
      </w:r>
      <w:r w:rsidRPr="005444A8">
        <w:rPr>
          <w:rFonts w:ascii="Times New Roman" w:hAnsi="Times New Roman" w:cs="Times New Roman"/>
          <w:sz w:val="24"/>
          <w:szCs w:val="24"/>
        </w:rPr>
        <w:t>ский район» в объеме, превышающем объемы ассигнований, запланированных на содерж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ние дополнительно выделенных единиц.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         3. Доходы от оказания платных услуг и от иной приносящей доход деятельности ос</w:t>
      </w:r>
      <w:r w:rsidRPr="005444A8">
        <w:rPr>
          <w:rFonts w:ascii="Times New Roman" w:hAnsi="Times New Roman" w:cs="Times New Roman"/>
          <w:sz w:val="24"/>
          <w:szCs w:val="24"/>
        </w:rPr>
        <w:t>у</w:t>
      </w:r>
      <w:r w:rsidRPr="005444A8">
        <w:rPr>
          <w:rFonts w:ascii="Times New Roman" w:hAnsi="Times New Roman" w:cs="Times New Roman"/>
          <w:sz w:val="24"/>
          <w:szCs w:val="24"/>
        </w:rPr>
        <w:t>ществляемой муниципальными казенными учреждениями, за и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>ключением исполнительных органов местного самоуправления муниципального образования «Заиграевский район» н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правляются в пределах сумм, фактически поступивших в бюджет муниципального образов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ния «Заиграевский район» на обеспечение деятельности муниципальных казенных учрежд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ний: на оплату услуг связи, транспортных и коммунальных услуг, арендной платы за польз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вание имуществом, работ, услуг по содержанию имущества, прочих р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бот и услуг, прочих расходов, увеличения стоимости основных средств и ув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личения стоимости материальных запасов.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4.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 xml:space="preserve"> Установить,  в соответствии с пунктом 8 статьи 217 Бюджетного кодекса Российской Федерации</w:t>
      </w:r>
      <w:r w:rsidRPr="005444A8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следующие дополнительные основания для внесения изменений в сводную бю</w:t>
      </w:r>
      <w:r w:rsidRPr="005444A8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Pr="005444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жетную роспись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бюджета муниципального образов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 xml:space="preserve">ния «Заиграевский район»: 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1) по обращению главного распорядителя средств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 xml:space="preserve">ния «Заиграевский район» </w:t>
      </w:r>
      <w:r w:rsidRPr="005444A8">
        <w:rPr>
          <w:rFonts w:ascii="Times New Roman" w:hAnsi="Times New Roman" w:cs="Times New Roman"/>
          <w:sz w:val="24"/>
          <w:szCs w:val="24"/>
        </w:rPr>
        <w:t>в пределах объема бюджетных ассигнований, утвержденных реш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 xml:space="preserve">нием о бюджете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>: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а) увеличение (уменьшение)</w:t>
      </w:r>
      <w:r w:rsidRPr="005444A8">
        <w:rPr>
          <w:rFonts w:ascii="Times New Roman" w:eastAsia="Calibri" w:hAnsi="Times New Roman" w:cs="Times New Roman"/>
          <w:sz w:val="24"/>
          <w:szCs w:val="24"/>
        </w:rPr>
        <w:t xml:space="preserve"> бюджетных ассигнований, в том числе на осуществление капитальных вложений в объекты муниципальной собственности, по главным распорядит</w:t>
      </w:r>
      <w:r w:rsidRPr="005444A8">
        <w:rPr>
          <w:rFonts w:ascii="Times New Roman" w:eastAsia="Calibri" w:hAnsi="Times New Roman" w:cs="Times New Roman"/>
          <w:sz w:val="24"/>
          <w:szCs w:val="24"/>
        </w:rPr>
        <w:t>е</w:t>
      </w:r>
      <w:r w:rsidRPr="005444A8">
        <w:rPr>
          <w:rFonts w:ascii="Times New Roman" w:eastAsia="Calibri" w:hAnsi="Times New Roman" w:cs="Times New Roman"/>
          <w:sz w:val="24"/>
          <w:szCs w:val="24"/>
        </w:rPr>
        <w:t>лям бюджетных средств, разделам, подразделам, целевым статьям (муниципальным  пр</w:t>
      </w:r>
      <w:r w:rsidRPr="005444A8">
        <w:rPr>
          <w:rFonts w:ascii="Times New Roman" w:eastAsia="Calibri" w:hAnsi="Times New Roman" w:cs="Times New Roman"/>
          <w:sz w:val="24"/>
          <w:szCs w:val="24"/>
        </w:rPr>
        <w:t>о</w:t>
      </w:r>
      <w:r w:rsidRPr="005444A8">
        <w:rPr>
          <w:rFonts w:ascii="Times New Roman" w:eastAsia="Calibri" w:hAnsi="Times New Roman" w:cs="Times New Roman"/>
          <w:sz w:val="24"/>
          <w:szCs w:val="24"/>
        </w:rPr>
        <w:t xml:space="preserve">граммам и непрограммным направлениям деятельности), видам расходов классификации расходов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«Заиграевский район»</w:t>
      </w:r>
      <w:r w:rsidRPr="005444A8">
        <w:rPr>
          <w:rFonts w:ascii="Times New Roman" w:eastAsia="Calibri" w:hAnsi="Times New Roman" w:cs="Times New Roman"/>
          <w:sz w:val="24"/>
          <w:szCs w:val="24"/>
        </w:rPr>
        <w:t>, в том числе путем вв</w:t>
      </w:r>
      <w:r w:rsidRPr="005444A8">
        <w:rPr>
          <w:rFonts w:ascii="Times New Roman" w:eastAsia="Calibri" w:hAnsi="Times New Roman" w:cs="Times New Roman"/>
          <w:sz w:val="24"/>
          <w:szCs w:val="24"/>
        </w:rPr>
        <w:t>е</w:t>
      </w:r>
      <w:r w:rsidRPr="005444A8">
        <w:rPr>
          <w:rFonts w:ascii="Times New Roman" w:eastAsia="Calibri" w:hAnsi="Times New Roman" w:cs="Times New Roman"/>
          <w:sz w:val="24"/>
          <w:szCs w:val="24"/>
        </w:rPr>
        <w:t xml:space="preserve">дения новых кодов классификации расходов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«Заиграе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ский район»</w:t>
      </w:r>
      <w:r w:rsidRPr="005444A8">
        <w:rPr>
          <w:rFonts w:ascii="Times New Roman" w:eastAsia="Calibri" w:hAnsi="Times New Roman" w:cs="Times New Roman"/>
          <w:sz w:val="24"/>
          <w:szCs w:val="24"/>
        </w:rPr>
        <w:t>, на сумму средств, необходимых для: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444A8">
        <w:rPr>
          <w:rFonts w:ascii="Times New Roman" w:eastAsia="Calibri" w:hAnsi="Times New Roman" w:cs="Times New Roman"/>
          <w:sz w:val="24"/>
          <w:szCs w:val="24"/>
        </w:rPr>
        <w:t xml:space="preserve"> выполнения условий софинансирования, установленных для получения межбюдже</w:t>
      </w:r>
      <w:r w:rsidRPr="005444A8">
        <w:rPr>
          <w:rFonts w:ascii="Times New Roman" w:eastAsia="Calibri" w:hAnsi="Times New Roman" w:cs="Times New Roman"/>
          <w:sz w:val="24"/>
          <w:szCs w:val="24"/>
        </w:rPr>
        <w:t>т</w:t>
      </w:r>
      <w:r w:rsidRPr="005444A8">
        <w:rPr>
          <w:rFonts w:ascii="Times New Roman" w:eastAsia="Calibri" w:hAnsi="Times New Roman" w:cs="Times New Roman"/>
          <w:sz w:val="24"/>
          <w:szCs w:val="24"/>
        </w:rPr>
        <w:t xml:space="preserve">ных трансфертов, предоставляемых бюджету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«Заиграевский ра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й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 xml:space="preserve">он» </w:t>
      </w:r>
      <w:r w:rsidRPr="005444A8">
        <w:rPr>
          <w:rFonts w:ascii="Times New Roman" w:eastAsia="Calibri" w:hAnsi="Times New Roman" w:cs="Times New Roman"/>
          <w:sz w:val="24"/>
          <w:szCs w:val="24"/>
        </w:rPr>
        <w:t>из республиканского бюджета;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444A8">
        <w:rPr>
          <w:rFonts w:ascii="Times New Roman" w:eastAsia="Calibri" w:hAnsi="Times New Roman" w:cs="Times New Roman"/>
          <w:sz w:val="24"/>
          <w:szCs w:val="24"/>
        </w:rPr>
        <w:t>реализации мероприятий плана социального развития центров эконмического роста Республики Бурятия, утвержденного правовым актом Правител</w:t>
      </w:r>
      <w:r w:rsidRPr="005444A8">
        <w:rPr>
          <w:rFonts w:ascii="Times New Roman" w:eastAsia="Calibri" w:hAnsi="Times New Roman" w:cs="Times New Roman"/>
          <w:sz w:val="24"/>
          <w:szCs w:val="24"/>
        </w:rPr>
        <w:t>ь</w:t>
      </w:r>
      <w:r w:rsidRPr="005444A8">
        <w:rPr>
          <w:rFonts w:ascii="Times New Roman" w:eastAsia="Calibri" w:hAnsi="Times New Roman" w:cs="Times New Roman"/>
          <w:sz w:val="24"/>
          <w:szCs w:val="24"/>
        </w:rPr>
        <w:t>ства Республики Бурятия;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444A8">
        <w:rPr>
          <w:rFonts w:ascii="Times New Roman" w:eastAsia="Calibri" w:hAnsi="Times New Roman" w:cs="Times New Roman"/>
          <w:sz w:val="24"/>
          <w:szCs w:val="24"/>
        </w:rPr>
        <w:t>приведения бюджетных ассигнований по капитальным вложениям в объекты госуда</w:t>
      </w:r>
      <w:r w:rsidRPr="005444A8">
        <w:rPr>
          <w:rFonts w:ascii="Times New Roman" w:eastAsia="Calibri" w:hAnsi="Times New Roman" w:cs="Times New Roman"/>
          <w:sz w:val="24"/>
          <w:szCs w:val="24"/>
        </w:rPr>
        <w:t>р</w:t>
      </w:r>
      <w:r w:rsidRPr="005444A8">
        <w:rPr>
          <w:rFonts w:ascii="Times New Roman" w:eastAsia="Calibri" w:hAnsi="Times New Roman" w:cs="Times New Roman"/>
          <w:sz w:val="24"/>
          <w:szCs w:val="24"/>
        </w:rPr>
        <w:t>ственной (муниципальной) собственности в соответствие с з</w:t>
      </w:r>
      <w:r w:rsidRPr="005444A8">
        <w:rPr>
          <w:rFonts w:ascii="Times New Roman" w:eastAsia="Calibri" w:hAnsi="Times New Roman" w:cs="Times New Roman"/>
          <w:sz w:val="24"/>
          <w:szCs w:val="24"/>
        </w:rPr>
        <w:t>а</w:t>
      </w:r>
      <w:r w:rsidRPr="005444A8">
        <w:rPr>
          <w:rFonts w:ascii="Times New Roman" w:eastAsia="Calibri" w:hAnsi="Times New Roman" w:cs="Times New Roman"/>
          <w:sz w:val="24"/>
          <w:szCs w:val="24"/>
        </w:rPr>
        <w:t>ключенными соглашениями (дополнительными соглашениями) о предоставлении межбюджетных трансфертов из ре</w:t>
      </w:r>
      <w:r w:rsidRPr="005444A8">
        <w:rPr>
          <w:rFonts w:ascii="Times New Roman" w:eastAsia="Calibri" w:hAnsi="Times New Roman" w:cs="Times New Roman"/>
          <w:sz w:val="24"/>
          <w:szCs w:val="24"/>
        </w:rPr>
        <w:t>с</w:t>
      </w:r>
      <w:r w:rsidRPr="005444A8">
        <w:rPr>
          <w:rFonts w:ascii="Times New Roman" w:eastAsia="Calibri" w:hAnsi="Times New Roman" w:cs="Times New Roman"/>
          <w:sz w:val="24"/>
          <w:szCs w:val="24"/>
        </w:rPr>
        <w:t>публиканского бюджета;</w:t>
      </w:r>
    </w:p>
    <w:p w:rsidR="005444A8" w:rsidRPr="005444A8" w:rsidRDefault="005444A8" w:rsidP="005444A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5444A8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между главными распорядителями бюджетных средств, разделами, подразделами, целевыми статьями, видами расходов кла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 xml:space="preserve">сификации расходов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 xml:space="preserve">, введение новых кодов классификации расходов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>, в том числе по капитальным вложениям в объекты государственной (муниципал</w:t>
      </w:r>
      <w:r w:rsidRPr="005444A8">
        <w:rPr>
          <w:rFonts w:ascii="Times New Roman" w:hAnsi="Times New Roman" w:cs="Times New Roman"/>
          <w:sz w:val="24"/>
          <w:szCs w:val="24"/>
        </w:rPr>
        <w:t>ь</w:t>
      </w:r>
      <w:r w:rsidRPr="005444A8">
        <w:rPr>
          <w:rFonts w:ascii="Times New Roman" w:hAnsi="Times New Roman" w:cs="Times New Roman"/>
          <w:sz w:val="24"/>
          <w:szCs w:val="24"/>
        </w:rPr>
        <w:t>ной) собственности, по объектам и мероприятиям, финансируемым из Дорожного фонда бюджета муниципального образования «Заиграевский район», в случае внес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ния изменений в муниципальные программы бюджета муниципального образ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 xml:space="preserve">вания «Заиграевский район» в </w:t>
      </w:r>
      <w:r w:rsidRPr="005444A8">
        <w:rPr>
          <w:rFonts w:ascii="Times New Roman" w:hAnsi="Times New Roman" w:cs="Times New Roman"/>
          <w:sz w:val="24"/>
          <w:szCs w:val="24"/>
        </w:rPr>
        <w:lastRenderedPageBreak/>
        <w:t>пределах общей суммы, утвержденной по соответствующеймуниципальной программебю</w:t>
      </w:r>
      <w:r w:rsidRPr="005444A8">
        <w:rPr>
          <w:rFonts w:ascii="Times New Roman" w:hAnsi="Times New Roman" w:cs="Times New Roman"/>
          <w:sz w:val="24"/>
          <w:szCs w:val="24"/>
        </w:rPr>
        <w:t>д</w:t>
      </w:r>
      <w:r w:rsidRPr="005444A8">
        <w:rPr>
          <w:rFonts w:ascii="Times New Roman" w:hAnsi="Times New Roman" w:cs="Times New Roman"/>
          <w:sz w:val="24"/>
          <w:szCs w:val="24"/>
        </w:rPr>
        <w:t>жета муниципального образования «Заиграевский район» приложениями 7 и 8 к настоящему решению;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         в) перераспределение бюджетных ассигнований между </w:t>
      </w:r>
      <w:r w:rsidRPr="005444A8">
        <w:rPr>
          <w:rFonts w:ascii="Times New Roman" w:eastAsia="Calibri" w:hAnsi="Times New Roman" w:cs="Times New Roman"/>
          <w:sz w:val="24"/>
          <w:szCs w:val="24"/>
        </w:rPr>
        <w:t>группами (группами и по</w:t>
      </w:r>
      <w:r w:rsidRPr="005444A8">
        <w:rPr>
          <w:rFonts w:ascii="Times New Roman" w:eastAsia="Calibri" w:hAnsi="Times New Roman" w:cs="Times New Roman"/>
          <w:sz w:val="24"/>
          <w:szCs w:val="24"/>
        </w:rPr>
        <w:t>д</w:t>
      </w:r>
      <w:r w:rsidRPr="005444A8">
        <w:rPr>
          <w:rFonts w:ascii="Times New Roman" w:eastAsia="Calibri" w:hAnsi="Times New Roman" w:cs="Times New Roman"/>
          <w:sz w:val="24"/>
          <w:szCs w:val="24"/>
        </w:rPr>
        <w:t>группами)</w:t>
      </w:r>
      <w:r w:rsidRPr="005444A8">
        <w:rPr>
          <w:rFonts w:ascii="Times New Roman" w:hAnsi="Times New Roman" w:cs="Times New Roman"/>
          <w:sz w:val="24"/>
          <w:szCs w:val="24"/>
        </w:rPr>
        <w:t xml:space="preserve"> видов расходов классификации расходов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ципального образования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 xml:space="preserve"> в пределах бюджетных ассигнований, утвержденных по главному ра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 xml:space="preserve">порядителю средств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пального образования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 xml:space="preserve">, в том числе путем введения новых видов расходов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>;</w:t>
      </w:r>
    </w:p>
    <w:p w:rsidR="005444A8" w:rsidRPr="005444A8" w:rsidRDefault="005444A8" w:rsidP="005444A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г) перераспределение бюджетных ассигнований между видами источников финанс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 xml:space="preserve">рования дефицита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«Заигр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>;</w:t>
      </w:r>
    </w:p>
    <w:p w:rsidR="005444A8" w:rsidRPr="005444A8" w:rsidRDefault="005444A8" w:rsidP="005444A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д) перераспределение бюджетных ассигнований, связанное с изменением (уточнен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ем) кодов бюджетной классификации расходов в соответствии с уведомлением и (или) с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глашением о предоставлении межбюджетных тран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 xml:space="preserve">фертов из </w:t>
      </w:r>
      <w:r w:rsidRPr="005444A8">
        <w:rPr>
          <w:rFonts w:ascii="Times New Roman" w:eastAsia="Calibri" w:hAnsi="Times New Roman" w:cs="Times New Roman"/>
          <w:sz w:val="24"/>
          <w:szCs w:val="24"/>
        </w:rPr>
        <w:t>республиканского</w:t>
      </w:r>
      <w:r w:rsidRPr="005444A8">
        <w:rPr>
          <w:rFonts w:ascii="Times New Roman" w:hAnsi="Times New Roman" w:cs="Times New Roman"/>
          <w:sz w:val="24"/>
          <w:szCs w:val="24"/>
        </w:rPr>
        <w:t xml:space="preserve"> бюджета бюджету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>, порядком формирования и пр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менения кодов бюдже</w:t>
      </w:r>
      <w:r w:rsidRPr="005444A8">
        <w:rPr>
          <w:rFonts w:ascii="Times New Roman" w:hAnsi="Times New Roman" w:cs="Times New Roman"/>
          <w:sz w:val="24"/>
          <w:szCs w:val="24"/>
        </w:rPr>
        <w:t>т</w:t>
      </w:r>
      <w:r w:rsidRPr="005444A8">
        <w:rPr>
          <w:rFonts w:ascii="Times New Roman" w:hAnsi="Times New Roman" w:cs="Times New Roman"/>
          <w:sz w:val="24"/>
          <w:szCs w:val="24"/>
        </w:rPr>
        <w:t>ной классификации Российской Федерации;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5444A8">
        <w:rPr>
          <w:rFonts w:ascii="Times New Roman" w:hAnsi="Times New Roman" w:cs="Times New Roman"/>
          <w:sz w:val="24"/>
          <w:szCs w:val="24"/>
        </w:rPr>
        <w:t xml:space="preserve">по обращению главного распорядителя средств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 xml:space="preserve"> сверх (ниже) объемов, утвержденных решением бюджета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пального образования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>:</w:t>
      </w:r>
    </w:p>
    <w:p w:rsidR="005444A8" w:rsidRPr="005444A8" w:rsidRDefault="005444A8" w:rsidP="005444A8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- распределение межбюджетных трансфертов бюджету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«Заиграевский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>, постановлениями (распоряжениями) Правительства Республики Бур</w:t>
      </w:r>
      <w:r w:rsidRPr="005444A8">
        <w:rPr>
          <w:rFonts w:ascii="Times New Roman" w:hAnsi="Times New Roman" w:cs="Times New Roman"/>
          <w:sz w:val="24"/>
          <w:szCs w:val="24"/>
        </w:rPr>
        <w:t>я</w:t>
      </w:r>
      <w:r w:rsidRPr="005444A8">
        <w:rPr>
          <w:rFonts w:ascii="Times New Roman" w:hAnsi="Times New Roman" w:cs="Times New Roman"/>
          <w:sz w:val="24"/>
          <w:szCs w:val="24"/>
        </w:rPr>
        <w:t>тия, заключение соглашений (дополнительных соглашений) о предоставлении межбюдже</w:t>
      </w:r>
      <w:r w:rsidRPr="005444A8">
        <w:rPr>
          <w:rFonts w:ascii="Times New Roman" w:hAnsi="Times New Roman" w:cs="Times New Roman"/>
          <w:sz w:val="24"/>
          <w:szCs w:val="24"/>
        </w:rPr>
        <w:t>т</w:t>
      </w:r>
      <w:r w:rsidRPr="005444A8">
        <w:rPr>
          <w:rFonts w:ascii="Times New Roman" w:hAnsi="Times New Roman" w:cs="Times New Roman"/>
          <w:sz w:val="24"/>
          <w:szCs w:val="24"/>
        </w:rPr>
        <w:t>ных трансфертов из республиканского бюджета, в том числе в части межбюджетных тран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>фертов, предоставляемых из республиканского бюджета на осуществление капитальных вложений в об</w:t>
      </w:r>
      <w:r w:rsidRPr="005444A8">
        <w:rPr>
          <w:rFonts w:ascii="Times New Roman" w:hAnsi="Times New Roman" w:cs="Times New Roman"/>
          <w:sz w:val="24"/>
          <w:szCs w:val="24"/>
        </w:rPr>
        <w:t>ъ</w:t>
      </w:r>
      <w:r w:rsidRPr="005444A8">
        <w:rPr>
          <w:rFonts w:ascii="Times New Roman" w:hAnsi="Times New Roman" w:cs="Times New Roman"/>
          <w:sz w:val="24"/>
          <w:szCs w:val="24"/>
        </w:rPr>
        <w:t>екты муниципальной собственности;</w:t>
      </w:r>
    </w:p>
    <w:p w:rsidR="005444A8" w:rsidRPr="005444A8" w:rsidRDefault="005444A8" w:rsidP="005444A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-перераспределение бюджетных ассигнований, связанное с изменением (уточнением) кодов бюджетной классификации расходов в соответствии с уведомлением и (или) соглаш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>нием о предоставлении межбюджетных трансфе</w:t>
      </w:r>
      <w:r w:rsidRPr="005444A8">
        <w:rPr>
          <w:rFonts w:ascii="Times New Roman" w:hAnsi="Times New Roman" w:cs="Times New Roman"/>
          <w:sz w:val="24"/>
          <w:szCs w:val="24"/>
        </w:rPr>
        <w:t>р</w:t>
      </w:r>
      <w:r w:rsidRPr="005444A8">
        <w:rPr>
          <w:rFonts w:ascii="Times New Roman" w:hAnsi="Times New Roman" w:cs="Times New Roman"/>
          <w:sz w:val="24"/>
          <w:szCs w:val="24"/>
        </w:rPr>
        <w:t xml:space="preserve">тов из республиканского бюджета бюджету 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муниципального образования «За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5444A8">
        <w:rPr>
          <w:rFonts w:ascii="Times New Roman" w:hAnsi="Times New Roman" w:cs="Times New Roman"/>
          <w:spacing w:val="-6"/>
          <w:sz w:val="24"/>
          <w:szCs w:val="24"/>
        </w:rPr>
        <w:t>граевский район»</w:t>
      </w:r>
      <w:r w:rsidRPr="005444A8">
        <w:rPr>
          <w:rFonts w:ascii="Times New Roman" w:hAnsi="Times New Roman" w:cs="Times New Roman"/>
          <w:sz w:val="24"/>
          <w:szCs w:val="24"/>
        </w:rPr>
        <w:t xml:space="preserve">, порядком формирования и применения кодов бюджетной классификации Российской Федерации; 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5. В случае наличия остатков средств бюджета муниципального образования «Заиграевский район» на начало текущего финансового года остатки средств бюджета муниципального о</w:t>
      </w:r>
      <w:r w:rsidRPr="005444A8">
        <w:rPr>
          <w:rFonts w:ascii="Times New Roman" w:hAnsi="Times New Roman" w:cs="Times New Roman"/>
          <w:sz w:val="24"/>
          <w:szCs w:val="24"/>
        </w:rPr>
        <w:t>б</w:t>
      </w:r>
      <w:r w:rsidRPr="005444A8">
        <w:rPr>
          <w:rFonts w:ascii="Times New Roman" w:hAnsi="Times New Roman" w:cs="Times New Roman"/>
          <w:sz w:val="24"/>
          <w:szCs w:val="24"/>
        </w:rPr>
        <w:t>разования «Заиграевский район» могут напра</w:t>
      </w:r>
      <w:r w:rsidRPr="005444A8">
        <w:rPr>
          <w:rFonts w:ascii="Times New Roman" w:hAnsi="Times New Roman" w:cs="Times New Roman"/>
          <w:sz w:val="24"/>
          <w:szCs w:val="24"/>
        </w:rPr>
        <w:t>в</w:t>
      </w:r>
      <w:r w:rsidRPr="005444A8">
        <w:rPr>
          <w:rFonts w:ascii="Times New Roman" w:hAnsi="Times New Roman" w:cs="Times New Roman"/>
          <w:sz w:val="24"/>
          <w:szCs w:val="24"/>
        </w:rPr>
        <w:t>ляться: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  1) по решению финансового управления администрации муниципального образования «Заиграевский район» на покрытие временных кассовых разрывов, возникающих при испо</w:t>
      </w:r>
      <w:r w:rsidRPr="005444A8">
        <w:rPr>
          <w:rFonts w:ascii="Times New Roman" w:hAnsi="Times New Roman" w:cs="Times New Roman"/>
          <w:sz w:val="24"/>
          <w:szCs w:val="24"/>
        </w:rPr>
        <w:t>л</w:t>
      </w:r>
      <w:r w:rsidRPr="005444A8">
        <w:rPr>
          <w:rFonts w:ascii="Times New Roman" w:hAnsi="Times New Roman" w:cs="Times New Roman"/>
          <w:sz w:val="24"/>
          <w:szCs w:val="24"/>
        </w:rPr>
        <w:t>нении бюджета муниципального образования «Заиграевский район» в объеме до 100 проце</w:t>
      </w:r>
      <w:r w:rsidRPr="005444A8">
        <w:rPr>
          <w:rFonts w:ascii="Times New Roman" w:hAnsi="Times New Roman" w:cs="Times New Roman"/>
          <w:sz w:val="24"/>
          <w:szCs w:val="24"/>
        </w:rPr>
        <w:t>н</w:t>
      </w:r>
      <w:r w:rsidRPr="005444A8">
        <w:rPr>
          <w:rFonts w:ascii="Times New Roman" w:hAnsi="Times New Roman" w:cs="Times New Roman"/>
          <w:sz w:val="24"/>
          <w:szCs w:val="24"/>
        </w:rPr>
        <w:t>тов остатков, сформированных на начало текущего года;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 xml:space="preserve">   2) по предложениям главных распорядителей бюджетных средств: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а) на увеличение бюджетных ассигнований на оплату заключенных от имени муниципальн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го образования «Заиграевский район» муниципальных контрактов на поставку товаров, в</w:t>
      </w:r>
      <w:r w:rsidRPr="005444A8">
        <w:rPr>
          <w:rFonts w:ascii="Times New Roman" w:hAnsi="Times New Roman" w:cs="Times New Roman"/>
          <w:sz w:val="24"/>
          <w:szCs w:val="24"/>
        </w:rPr>
        <w:t>ы</w:t>
      </w:r>
      <w:r w:rsidRPr="005444A8">
        <w:rPr>
          <w:rFonts w:ascii="Times New Roman" w:hAnsi="Times New Roman" w:cs="Times New Roman"/>
          <w:sz w:val="24"/>
          <w:szCs w:val="24"/>
        </w:rPr>
        <w:t>полнение работ, оказание услуг, подлежащих в соответствии с условиями этих муниципал</w:t>
      </w:r>
      <w:r w:rsidRPr="005444A8">
        <w:rPr>
          <w:rFonts w:ascii="Times New Roman" w:hAnsi="Times New Roman" w:cs="Times New Roman"/>
          <w:sz w:val="24"/>
          <w:szCs w:val="24"/>
        </w:rPr>
        <w:t>ь</w:t>
      </w:r>
      <w:r w:rsidRPr="005444A8">
        <w:rPr>
          <w:rFonts w:ascii="Times New Roman" w:hAnsi="Times New Roman" w:cs="Times New Roman"/>
          <w:sz w:val="24"/>
          <w:szCs w:val="24"/>
        </w:rPr>
        <w:t>ных контрактов оплате в отчетном финансовом году, в объеме, не превышающем сумму о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>татка не использованных на начало текущего финансового года бюджетных ассигнований на указанные цели.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б) на увеличение бюджетных ассигнований Дорожного фонда муниципального образования «Заиграевский район» в текущем финансовом году в объеме неполного использования бю</w:t>
      </w:r>
      <w:r w:rsidRPr="005444A8">
        <w:rPr>
          <w:rFonts w:ascii="Times New Roman" w:hAnsi="Times New Roman" w:cs="Times New Roman"/>
          <w:sz w:val="24"/>
          <w:szCs w:val="24"/>
        </w:rPr>
        <w:t>д</w:t>
      </w:r>
      <w:r w:rsidRPr="005444A8">
        <w:rPr>
          <w:rFonts w:ascii="Times New Roman" w:hAnsi="Times New Roman" w:cs="Times New Roman"/>
          <w:sz w:val="24"/>
          <w:szCs w:val="24"/>
        </w:rPr>
        <w:t>жетных ассигнований Дорожного фонда муниципального образования «Заиграевский ра</w:t>
      </w:r>
      <w:r w:rsidRPr="005444A8">
        <w:rPr>
          <w:rFonts w:ascii="Times New Roman" w:hAnsi="Times New Roman" w:cs="Times New Roman"/>
          <w:sz w:val="24"/>
          <w:szCs w:val="24"/>
        </w:rPr>
        <w:t>й</w:t>
      </w:r>
      <w:r w:rsidRPr="005444A8">
        <w:rPr>
          <w:rFonts w:ascii="Times New Roman" w:hAnsi="Times New Roman" w:cs="Times New Roman"/>
          <w:sz w:val="24"/>
          <w:szCs w:val="24"/>
        </w:rPr>
        <w:t>он»отчетного финансового года.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14. Субсидии юридическим лицам (за исключением субсидий мун</w:t>
      </w:r>
      <w:r w:rsidRPr="005444A8">
        <w:rPr>
          <w:rFonts w:ascii="Times New Roman" w:hAnsi="Times New Roman" w:cs="Times New Roman"/>
          <w:b/>
          <w:sz w:val="24"/>
          <w:szCs w:val="24"/>
        </w:rPr>
        <w:t>и</w:t>
      </w:r>
      <w:r w:rsidRPr="005444A8">
        <w:rPr>
          <w:rFonts w:ascii="Times New Roman" w:hAnsi="Times New Roman" w:cs="Times New Roman"/>
          <w:b/>
          <w:sz w:val="24"/>
          <w:szCs w:val="24"/>
        </w:rPr>
        <w:t>ципальным учреждениям), индивидуальным предпринимателям, а также физическим лицам – пр</w:t>
      </w:r>
      <w:r w:rsidRPr="005444A8">
        <w:rPr>
          <w:rFonts w:ascii="Times New Roman" w:hAnsi="Times New Roman" w:cs="Times New Roman"/>
          <w:b/>
          <w:sz w:val="24"/>
          <w:szCs w:val="24"/>
        </w:rPr>
        <w:t>о</w:t>
      </w:r>
      <w:r w:rsidRPr="005444A8">
        <w:rPr>
          <w:rFonts w:ascii="Times New Roman" w:hAnsi="Times New Roman" w:cs="Times New Roman"/>
          <w:b/>
          <w:sz w:val="24"/>
          <w:szCs w:val="24"/>
        </w:rPr>
        <w:t>изводителям товаров, работ, услуг.</w:t>
      </w:r>
    </w:p>
    <w:p w:rsidR="005444A8" w:rsidRPr="005444A8" w:rsidRDefault="005444A8" w:rsidP="005444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lastRenderedPageBreak/>
        <w:t>Субсидии юридическим лицам (за исключением субсидий муниципальным учрежд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 xml:space="preserve">ниям), индивидуальным предпринимателям, а также физическим лицам – производителям товаров, работ, работ, услуг предоставляются в случаях согласно </w:t>
      </w:r>
      <w:r w:rsidRPr="005444A8">
        <w:rPr>
          <w:rFonts w:ascii="Times New Roman" w:hAnsi="Times New Roman" w:cs="Times New Roman"/>
          <w:b/>
          <w:sz w:val="24"/>
          <w:szCs w:val="24"/>
        </w:rPr>
        <w:t>приложению 17</w:t>
      </w:r>
      <w:r w:rsidRPr="005444A8">
        <w:rPr>
          <w:rFonts w:ascii="Times New Roman" w:hAnsi="Times New Roman" w:cs="Times New Roman"/>
          <w:sz w:val="24"/>
          <w:szCs w:val="24"/>
        </w:rPr>
        <w:t xml:space="preserve"> к насто</w:t>
      </w:r>
      <w:r w:rsidRPr="005444A8">
        <w:rPr>
          <w:rFonts w:ascii="Times New Roman" w:hAnsi="Times New Roman" w:cs="Times New Roman"/>
          <w:sz w:val="24"/>
          <w:szCs w:val="24"/>
        </w:rPr>
        <w:t>я</w:t>
      </w:r>
      <w:r w:rsidRPr="005444A8">
        <w:rPr>
          <w:rFonts w:ascii="Times New Roman" w:hAnsi="Times New Roman" w:cs="Times New Roman"/>
          <w:sz w:val="24"/>
          <w:szCs w:val="24"/>
        </w:rPr>
        <w:t>щему р</w:t>
      </w:r>
      <w:r w:rsidRPr="005444A8">
        <w:rPr>
          <w:rFonts w:ascii="Times New Roman" w:hAnsi="Times New Roman" w:cs="Times New Roman"/>
          <w:sz w:val="24"/>
          <w:szCs w:val="24"/>
        </w:rPr>
        <w:t>е</w:t>
      </w:r>
      <w:r w:rsidRPr="005444A8">
        <w:rPr>
          <w:rFonts w:ascii="Times New Roman" w:hAnsi="Times New Roman" w:cs="Times New Roman"/>
          <w:sz w:val="24"/>
          <w:szCs w:val="24"/>
        </w:rPr>
        <w:t xml:space="preserve">шению. </w:t>
      </w:r>
    </w:p>
    <w:p w:rsidR="005444A8" w:rsidRPr="005444A8" w:rsidRDefault="005444A8" w:rsidP="005444A8">
      <w:pPr>
        <w:rPr>
          <w:rFonts w:ascii="Times New Roman" w:hAnsi="Times New Roman" w:cs="Times New Roman"/>
          <w:sz w:val="24"/>
          <w:szCs w:val="24"/>
        </w:rPr>
      </w:pP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15.Бюджетные ассигнования раздела «Охрана окружающей среды»</w:t>
      </w:r>
    </w:p>
    <w:p w:rsidR="005444A8" w:rsidRPr="005444A8" w:rsidRDefault="005444A8" w:rsidP="005444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Установить, что бюджетные ассигнования на реализацию полномочий органов мес</w:t>
      </w:r>
      <w:r w:rsidRPr="005444A8">
        <w:rPr>
          <w:rFonts w:ascii="Times New Roman" w:hAnsi="Times New Roman" w:cs="Times New Roman"/>
          <w:sz w:val="24"/>
          <w:szCs w:val="24"/>
        </w:rPr>
        <w:t>т</w:t>
      </w:r>
      <w:r w:rsidRPr="005444A8">
        <w:rPr>
          <w:rFonts w:ascii="Times New Roman" w:hAnsi="Times New Roman" w:cs="Times New Roman"/>
          <w:sz w:val="24"/>
          <w:szCs w:val="24"/>
        </w:rPr>
        <w:t>ного с</w:t>
      </w:r>
      <w:r w:rsidRPr="005444A8">
        <w:rPr>
          <w:rFonts w:ascii="Times New Roman" w:hAnsi="Times New Roman" w:cs="Times New Roman"/>
          <w:sz w:val="24"/>
          <w:szCs w:val="24"/>
        </w:rPr>
        <w:t>а</w:t>
      </w:r>
      <w:r w:rsidRPr="005444A8">
        <w:rPr>
          <w:rFonts w:ascii="Times New Roman" w:hAnsi="Times New Roman" w:cs="Times New Roman"/>
          <w:sz w:val="24"/>
          <w:szCs w:val="24"/>
        </w:rPr>
        <w:t>моуправления по проведению природоохранных мероприятий, предусмотренные по подразделу «Другие вопросы в области охраны окружающей среды» раздела «Охрана окр</w:t>
      </w:r>
      <w:r w:rsidRPr="005444A8">
        <w:rPr>
          <w:rFonts w:ascii="Times New Roman" w:hAnsi="Times New Roman" w:cs="Times New Roman"/>
          <w:sz w:val="24"/>
          <w:szCs w:val="24"/>
        </w:rPr>
        <w:t>у</w:t>
      </w:r>
      <w:r w:rsidRPr="005444A8">
        <w:rPr>
          <w:rFonts w:ascii="Times New Roman" w:hAnsi="Times New Roman" w:cs="Times New Roman"/>
          <w:sz w:val="24"/>
          <w:szCs w:val="24"/>
        </w:rPr>
        <w:t>жающей среды» классификации расходов бюджетов, предоставляются в 2025 году в объеме до 4 848</w:t>
      </w:r>
      <w:bookmarkStart w:id="0" w:name="_GoBack"/>
      <w:bookmarkEnd w:id="0"/>
      <w:r w:rsidRPr="005444A8">
        <w:rPr>
          <w:rFonts w:ascii="Times New Roman" w:hAnsi="Times New Roman" w:cs="Times New Roman"/>
          <w:sz w:val="24"/>
          <w:szCs w:val="24"/>
        </w:rPr>
        <w:t> 060,52 руб., в 2026 году в объеме до 5 026 980,00 руб. и в 2027 году в объеме до 5 206 980,00 руб. ежегодно, в случае и в пределах поступления доходов в бюджет муниц</w:t>
      </w:r>
      <w:r w:rsidRPr="005444A8">
        <w:rPr>
          <w:rFonts w:ascii="Times New Roman" w:hAnsi="Times New Roman" w:cs="Times New Roman"/>
          <w:sz w:val="24"/>
          <w:szCs w:val="24"/>
        </w:rPr>
        <w:t>и</w:t>
      </w:r>
      <w:r w:rsidRPr="005444A8">
        <w:rPr>
          <w:rFonts w:ascii="Times New Roman" w:hAnsi="Times New Roman" w:cs="Times New Roman"/>
          <w:sz w:val="24"/>
          <w:szCs w:val="24"/>
        </w:rPr>
        <w:t>пального образования «Заиграевский район» от платы за выбросы загрязня</w:t>
      </w:r>
      <w:r w:rsidRPr="005444A8">
        <w:rPr>
          <w:rFonts w:ascii="Times New Roman" w:hAnsi="Times New Roman" w:cs="Times New Roman"/>
          <w:sz w:val="24"/>
          <w:szCs w:val="24"/>
        </w:rPr>
        <w:t>ю</w:t>
      </w:r>
      <w:r w:rsidRPr="005444A8">
        <w:rPr>
          <w:rFonts w:ascii="Times New Roman" w:hAnsi="Times New Roman" w:cs="Times New Roman"/>
          <w:sz w:val="24"/>
          <w:szCs w:val="24"/>
        </w:rPr>
        <w:t>щих веществ в атмосферный воздух стационарными объектами, платы за сбр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сы загрязняющих веществ в водные объекты, платы за размещение отходов производства и потребления, от штрафов, у</w:t>
      </w:r>
      <w:r w:rsidRPr="005444A8">
        <w:rPr>
          <w:rFonts w:ascii="Times New Roman" w:hAnsi="Times New Roman" w:cs="Times New Roman"/>
          <w:sz w:val="24"/>
          <w:szCs w:val="24"/>
        </w:rPr>
        <w:t>с</w:t>
      </w:r>
      <w:r w:rsidRPr="005444A8">
        <w:rPr>
          <w:rFonts w:ascii="Times New Roman" w:hAnsi="Times New Roman" w:cs="Times New Roman"/>
          <w:sz w:val="24"/>
          <w:szCs w:val="24"/>
        </w:rPr>
        <w:t>тановленных Кодексом Российской Федерации об административных правонарушениях за административные правонарушения в области охраны окружающей средыи природопольз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вания, а также суммы административных штрафов, установленных законами Республики Б</w:t>
      </w:r>
      <w:r w:rsidRPr="005444A8">
        <w:rPr>
          <w:rFonts w:ascii="Times New Roman" w:hAnsi="Times New Roman" w:cs="Times New Roman"/>
          <w:sz w:val="24"/>
          <w:szCs w:val="24"/>
        </w:rPr>
        <w:t>у</w:t>
      </w:r>
      <w:r w:rsidRPr="005444A8">
        <w:rPr>
          <w:rFonts w:ascii="Times New Roman" w:hAnsi="Times New Roman" w:cs="Times New Roman"/>
          <w:sz w:val="24"/>
          <w:szCs w:val="24"/>
        </w:rPr>
        <w:t>рятия за административные правонарушения в области охраны окружающей среды и прир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допользования, платежей по искам о возмещении вреда, причиненного окружающей среде, в том числе водным объектам, вследствие нарушений обязательных требований, платежей, у</w:t>
      </w:r>
      <w:r w:rsidRPr="005444A8">
        <w:rPr>
          <w:rFonts w:ascii="Times New Roman" w:hAnsi="Times New Roman" w:cs="Times New Roman"/>
          <w:sz w:val="24"/>
          <w:szCs w:val="24"/>
        </w:rPr>
        <w:t>п</w:t>
      </w:r>
      <w:r w:rsidRPr="005444A8">
        <w:rPr>
          <w:rFonts w:ascii="Times New Roman" w:hAnsi="Times New Roman" w:cs="Times New Roman"/>
          <w:sz w:val="24"/>
          <w:szCs w:val="24"/>
        </w:rPr>
        <w:t>лачиваемых при добр</w:t>
      </w:r>
      <w:r w:rsidRPr="005444A8">
        <w:rPr>
          <w:rFonts w:ascii="Times New Roman" w:hAnsi="Times New Roman" w:cs="Times New Roman"/>
          <w:sz w:val="24"/>
          <w:szCs w:val="24"/>
        </w:rPr>
        <w:t>о</w:t>
      </w:r>
      <w:r w:rsidRPr="005444A8">
        <w:rPr>
          <w:rFonts w:ascii="Times New Roman" w:hAnsi="Times New Roman" w:cs="Times New Roman"/>
          <w:sz w:val="24"/>
          <w:szCs w:val="24"/>
        </w:rPr>
        <w:t>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5444A8" w:rsidRPr="005444A8" w:rsidRDefault="005444A8" w:rsidP="005444A8">
      <w:pPr>
        <w:rPr>
          <w:rFonts w:ascii="Times New Roman" w:hAnsi="Times New Roman" w:cs="Times New Roman"/>
          <w:b/>
          <w:sz w:val="24"/>
          <w:szCs w:val="24"/>
        </w:rPr>
      </w:pPr>
    </w:p>
    <w:p w:rsidR="005444A8" w:rsidRPr="005444A8" w:rsidRDefault="005444A8" w:rsidP="005444A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b/>
          <w:sz w:val="24"/>
          <w:szCs w:val="24"/>
        </w:rPr>
        <w:t>Статья 16. Заключительные положения.</w:t>
      </w:r>
    </w:p>
    <w:p w:rsidR="005444A8" w:rsidRPr="005444A8" w:rsidRDefault="005444A8" w:rsidP="005444A8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444A8" w:rsidRPr="005444A8" w:rsidRDefault="005444A8" w:rsidP="005444A8">
      <w:pPr>
        <w:pStyle w:val="a9"/>
        <w:numPr>
          <w:ilvl w:val="0"/>
          <w:numId w:val="12"/>
        </w:numPr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2025 года.</w:t>
      </w:r>
    </w:p>
    <w:p w:rsidR="005444A8" w:rsidRPr="005444A8" w:rsidRDefault="005444A8" w:rsidP="005444A8">
      <w:pPr>
        <w:pStyle w:val="a9"/>
        <w:numPr>
          <w:ilvl w:val="0"/>
          <w:numId w:val="12"/>
        </w:num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Опубликовать настоящее решение в газете «Вперед» и разместить на сайте админис</w:t>
      </w:r>
      <w:r w:rsidRPr="005444A8">
        <w:rPr>
          <w:rFonts w:ascii="Times New Roman" w:hAnsi="Times New Roman" w:cs="Times New Roman"/>
          <w:sz w:val="24"/>
          <w:szCs w:val="24"/>
        </w:rPr>
        <w:t>т</w:t>
      </w:r>
      <w:r w:rsidRPr="005444A8">
        <w:rPr>
          <w:rFonts w:ascii="Times New Roman" w:hAnsi="Times New Roman" w:cs="Times New Roman"/>
          <w:sz w:val="24"/>
          <w:szCs w:val="24"/>
        </w:rPr>
        <w:t>рации муниципального образования «Заиграевский ра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444A8">
        <w:rPr>
          <w:rFonts w:ascii="Times New Roman" w:hAnsi="Times New Roman" w:cs="Times New Roman"/>
          <w:sz w:val="24"/>
          <w:szCs w:val="24"/>
        </w:rPr>
        <w:t>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5444A8">
          <w:rPr>
            <w:rStyle w:val="ab"/>
            <w:rFonts w:ascii="Times New Roman" w:eastAsia="Calibri" w:hAnsi="Times New Roman" w:cs="Times New Roman"/>
            <w:sz w:val="24"/>
            <w:szCs w:val="24"/>
          </w:rPr>
          <w:t>https://zaigraevo.gosuslugi.ru/</w:t>
        </w:r>
      </w:hyperlink>
      <w:r w:rsidRPr="005444A8">
        <w:rPr>
          <w:rFonts w:ascii="Times New Roman" w:hAnsi="Times New Roman" w:cs="Times New Roman"/>
          <w:sz w:val="24"/>
          <w:szCs w:val="24"/>
        </w:rPr>
        <w:t xml:space="preserve">, </w:t>
      </w:r>
      <w:r w:rsidRPr="005444A8">
        <w:rPr>
          <w:rFonts w:ascii="Times New Roman" w:eastAsia="Calibri" w:hAnsi="Times New Roman" w:cs="Times New Roman"/>
          <w:sz w:val="24"/>
          <w:szCs w:val="24"/>
        </w:rPr>
        <w:t>не позднее 10 дней после его подписания в установле</w:t>
      </w:r>
      <w:r w:rsidRPr="005444A8">
        <w:rPr>
          <w:rFonts w:ascii="Times New Roman" w:eastAsia="Calibri" w:hAnsi="Times New Roman" w:cs="Times New Roman"/>
          <w:sz w:val="24"/>
          <w:szCs w:val="24"/>
        </w:rPr>
        <w:t>н</w:t>
      </w:r>
      <w:r w:rsidRPr="005444A8">
        <w:rPr>
          <w:rFonts w:ascii="Times New Roman" w:eastAsia="Calibri" w:hAnsi="Times New Roman" w:cs="Times New Roman"/>
          <w:sz w:val="24"/>
          <w:szCs w:val="24"/>
        </w:rPr>
        <w:t>ном порядке.</w:t>
      </w:r>
    </w:p>
    <w:p w:rsidR="005444A8" w:rsidRPr="005444A8" w:rsidRDefault="005444A8" w:rsidP="005444A8">
      <w:pPr>
        <w:pStyle w:val="a9"/>
        <w:numPr>
          <w:ilvl w:val="0"/>
          <w:numId w:val="12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5444A8">
        <w:rPr>
          <w:rFonts w:ascii="Times New Roman" w:hAnsi="Times New Roman" w:cs="Times New Roman"/>
          <w:sz w:val="24"/>
          <w:szCs w:val="24"/>
        </w:rPr>
        <w:t>Контроль, за исполнением настоящего решения возложить на постоянную комиссию по бюджету и налогам Заиграевского районного Совета депутатов муниципального образования «Заиграевский район».</w:t>
      </w:r>
    </w:p>
    <w:p w:rsidR="00582B04" w:rsidRDefault="00582B04" w:rsidP="00582B0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444A8" w:rsidRPr="00582B04" w:rsidRDefault="005444A8" w:rsidP="00582B0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819"/>
      </w:tblGrid>
      <w:tr w:rsidR="00D22EA5" w:rsidTr="00D22EA5">
        <w:tc>
          <w:tcPr>
            <w:tcW w:w="4820" w:type="dxa"/>
            <w:hideMark/>
          </w:tcPr>
          <w:p w:rsidR="00D22EA5" w:rsidRDefault="00D22EA5">
            <w:pPr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исполняющий полномочия Главы муниципального образования «Заиграевский район» Республики Бурятия</w:t>
            </w:r>
          </w:p>
        </w:tc>
        <w:tc>
          <w:tcPr>
            <w:tcW w:w="4819" w:type="dxa"/>
            <w:vAlign w:val="bottom"/>
            <w:hideMark/>
          </w:tcPr>
          <w:p w:rsidR="00D22EA5" w:rsidRDefault="00D22EA5">
            <w:pPr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Л. С. Волкова</w:t>
            </w:r>
          </w:p>
        </w:tc>
      </w:tr>
      <w:tr w:rsidR="00D22EA5" w:rsidTr="00D22EA5">
        <w:tc>
          <w:tcPr>
            <w:tcW w:w="4820" w:type="dxa"/>
          </w:tcPr>
          <w:p w:rsidR="00D22EA5" w:rsidRDefault="00D22E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2EA5" w:rsidRDefault="00D22E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D22EA5" w:rsidRDefault="00D22EA5">
            <w:pPr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EA5" w:rsidTr="00D22EA5">
        <w:tc>
          <w:tcPr>
            <w:tcW w:w="4820" w:type="dxa"/>
            <w:hideMark/>
          </w:tcPr>
          <w:p w:rsidR="00D22EA5" w:rsidRDefault="00D22EA5">
            <w:pPr>
              <w:ind w:left="-108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D22EA5" w:rsidRDefault="00D22EA5">
            <w:pPr>
              <w:ind w:left="-108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Заиграевского районного Совета депутатов муниципального образования «Заиграевский район» Республики Бурятия</w:t>
            </w:r>
          </w:p>
        </w:tc>
        <w:tc>
          <w:tcPr>
            <w:tcW w:w="4819" w:type="dxa"/>
            <w:vAlign w:val="bottom"/>
          </w:tcPr>
          <w:p w:rsidR="00D22EA5" w:rsidRDefault="00D22EA5">
            <w:pPr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2EA5" w:rsidRDefault="00D22EA5">
            <w:pPr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2EA5" w:rsidRDefault="00D22EA5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И.М. Кириллов</w:t>
            </w:r>
          </w:p>
        </w:tc>
      </w:tr>
    </w:tbl>
    <w:p w:rsidR="00E144C8" w:rsidRPr="00582B04" w:rsidRDefault="00E144C8" w:rsidP="00582B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144C8" w:rsidRPr="00582B04" w:rsidSect="00C2534A">
      <w:headerReference w:type="default" r:id="rId10"/>
      <w:footerReference w:type="defaul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827" w:rsidRDefault="00231827" w:rsidP="008931BB">
      <w:r>
        <w:separator/>
      </w:r>
    </w:p>
  </w:endnote>
  <w:endnote w:type="continuationSeparator" w:id="1">
    <w:p w:rsidR="00231827" w:rsidRDefault="00231827" w:rsidP="00893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5180"/>
      <w:docPartObj>
        <w:docPartGallery w:val="Номера страниц (внизу страницы)"/>
        <w:docPartUnique/>
      </w:docPartObj>
    </w:sdtPr>
    <w:sdtContent>
      <w:p w:rsidR="00F174A8" w:rsidRDefault="0070434C">
        <w:pPr>
          <w:pStyle w:val="a6"/>
          <w:jc w:val="right"/>
        </w:pPr>
        <w:fldSimple w:instr=" PAGE   \* MERGEFORMAT ">
          <w:r w:rsidR="005444A8">
            <w:rPr>
              <w:noProof/>
            </w:rPr>
            <w:t>2</w:t>
          </w:r>
        </w:fldSimple>
      </w:p>
    </w:sdtContent>
  </w:sdt>
  <w:p w:rsidR="00F174A8" w:rsidRDefault="00F174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827" w:rsidRDefault="00231827" w:rsidP="008931BB">
      <w:r>
        <w:separator/>
      </w:r>
    </w:p>
  </w:footnote>
  <w:footnote w:type="continuationSeparator" w:id="1">
    <w:p w:rsidR="00231827" w:rsidRDefault="00231827" w:rsidP="00893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4F" w:rsidRDefault="00F2394F" w:rsidP="008931BB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B14"/>
    <w:multiLevelType w:val="hybridMultilevel"/>
    <w:tmpl w:val="62086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502A"/>
    <w:multiLevelType w:val="hybridMultilevel"/>
    <w:tmpl w:val="58C88396"/>
    <w:lvl w:ilvl="0" w:tplc="D132F64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3740BF7"/>
    <w:multiLevelType w:val="hybridMultilevel"/>
    <w:tmpl w:val="D0C6E054"/>
    <w:lvl w:ilvl="0" w:tplc="A24E15D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A0839"/>
    <w:multiLevelType w:val="hybridMultilevel"/>
    <w:tmpl w:val="682E18D2"/>
    <w:lvl w:ilvl="0" w:tplc="1B38B14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38DF113E"/>
    <w:multiLevelType w:val="hybridMultilevel"/>
    <w:tmpl w:val="53788BC6"/>
    <w:lvl w:ilvl="0" w:tplc="9B50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257AF6"/>
    <w:multiLevelType w:val="hybridMultilevel"/>
    <w:tmpl w:val="B9DE2A14"/>
    <w:lvl w:ilvl="0" w:tplc="5290B9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2EF6D5D"/>
    <w:multiLevelType w:val="hybridMultilevel"/>
    <w:tmpl w:val="A532E3E4"/>
    <w:lvl w:ilvl="0" w:tplc="65004F80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8102B44"/>
    <w:multiLevelType w:val="hybridMultilevel"/>
    <w:tmpl w:val="3926D4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EA200B"/>
    <w:multiLevelType w:val="multilevel"/>
    <w:tmpl w:val="DFEAC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0E2081B"/>
    <w:multiLevelType w:val="hybridMultilevel"/>
    <w:tmpl w:val="6E9CBD88"/>
    <w:lvl w:ilvl="0" w:tplc="577A6C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EA043B8"/>
    <w:multiLevelType w:val="hybridMultilevel"/>
    <w:tmpl w:val="988E161E"/>
    <w:lvl w:ilvl="0" w:tplc="7D36118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787043DC"/>
    <w:multiLevelType w:val="hybridMultilevel"/>
    <w:tmpl w:val="369690C4"/>
    <w:lvl w:ilvl="0" w:tplc="292E3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010D"/>
    <w:rsid w:val="00045C71"/>
    <w:rsid w:val="000C215C"/>
    <w:rsid w:val="000D35E9"/>
    <w:rsid w:val="000E2B12"/>
    <w:rsid w:val="000E42C6"/>
    <w:rsid w:val="00115C7C"/>
    <w:rsid w:val="001C7A43"/>
    <w:rsid w:val="00221AD0"/>
    <w:rsid w:val="00231827"/>
    <w:rsid w:val="002B54FE"/>
    <w:rsid w:val="002E3C20"/>
    <w:rsid w:val="002E7AC0"/>
    <w:rsid w:val="003C46F5"/>
    <w:rsid w:val="00410CBA"/>
    <w:rsid w:val="00411C11"/>
    <w:rsid w:val="00441277"/>
    <w:rsid w:val="00460E03"/>
    <w:rsid w:val="00466535"/>
    <w:rsid w:val="0049449A"/>
    <w:rsid w:val="004F1E4A"/>
    <w:rsid w:val="004F5840"/>
    <w:rsid w:val="00533ED0"/>
    <w:rsid w:val="005444A8"/>
    <w:rsid w:val="00564343"/>
    <w:rsid w:val="00582B04"/>
    <w:rsid w:val="005A7899"/>
    <w:rsid w:val="005F1E0B"/>
    <w:rsid w:val="0061010D"/>
    <w:rsid w:val="0070434C"/>
    <w:rsid w:val="0071739D"/>
    <w:rsid w:val="00780B59"/>
    <w:rsid w:val="007C77D9"/>
    <w:rsid w:val="008353AC"/>
    <w:rsid w:val="008528AF"/>
    <w:rsid w:val="00875EE0"/>
    <w:rsid w:val="008810A7"/>
    <w:rsid w:val="008931BB"/>
    <w:rsid w:val="008B4381"/>
    <w:rsid w:val="008F64B0"/>
    <w:rsid w:val="0095175F"/>
    <w:rsid w:val="009D0BD8"/>
    <w:rsid w:val="00A56276"/>
    <w:rsid w:val="00AB2C5D"/>
    <w:rsid w:val="00AB4AA9"/>
    <w:rsid w:val="00B54962"/>
    <w:rsid w:val="00B76FB6"/>
    <w:rsid w:val="00B968CD"/>
    <w:rsid w:val="00BE6384"/>
    <w:rsid w:val="00C2534A"/>
    <w:rsid w:val="00C3352B"/>
    <w:rsid w:val="00C57FDA"/>
    <w:rsid w:val="00C849E9"/>
    <w:rsid w:val="00C97032"/>
    <w:rsid w:val="00D22EA5"/>
    <w:rsid w:val="00D24E47"/>
    <w:rsid w:val="00DC2F9E"/>
    <w:rsid w:val="00DD6571"/>
    <w:rsid w:val="00DE1313"/>
    <w:rsid w:val="00E144C8"/>
    <w:rsid w:val="00E23144"/>
    <w:rsid w:val="00E410CF"/>
    <w:rsid w:val="00E45B9B"/>
    <w:rsid w:val="00EA7958"/>
    <w:rsid w:val="00EB0691"/>
    <w:rsid w:val="00ED40FE"/>
    <w:rsid w:val="00F174A8"/>
    <w:rsid w:val="00F2394F"/>
    <w:rsid w:val="00F268EE"/>
    <w:rsid w:val="00F91DB1"/>
    <w:rsid w:val="00FB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0D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1277"/>
    <w:pPr>
      <w:keepNext/>
      <w:keepLines/>
      <w:spacing w:before="240" w:line="276" w:lineRule="auto"/>
      <w:jc w:val="center"/>
      <w:outlineLvl w:val="0"/>
    </w:pPr>
    <w:rPr>
      <w:rFonts w:ascii="Times New Roman" w:eastAsia="Times New Roman" w:hAnsi="Times New Roman" w:cs="Times New Roman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10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31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31BB"/>
  </w:style>
  <w:style w:type="paragraph" w:styleId="a6">
    <w:name w:val="footer"/>
    <w:basedOn w:val="a"/>
    <w:link w:val="a7"/>
    <w:uiPriority w:val="99"/>
    <w:unhideWhenUsed/>
    <w:rsid w:val="008931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31BB"/>
  </w:style>
  <w:style w:type="paragraph" w:customStyle="1" w:styleId="ConsPlusNormal">
    <w:name w:val="ConsPlusNormal"/>
    <w:link w:val="ConsPlusNormal0"/>
    <w:rsid w:val="009D0B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D0BD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0B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1277"/>
    <w:rPr>
      <w:rFonts w:ascii="Times New Roman" w:eastAsia="Times New Roman" w:hAnsi="Times New Roman" w:cs="Times New Roman"/>
      <w:sz w:val="28"/>
      <w:szCs w:val="32"/>
    </w:rPr>
  </w:style>
  <w:style w:type="paragraph" w:customStyle="1" w:styleId="ConsPlusNonformat">
    <w:name w:val="ConsPlusNonformat"/>
    <w:rsid w:val="004412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4412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Текст1"/>
    <w:basedOn w:val="a"/>
    <w:rsid w:val="00441277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F239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144C8"/>
    <w:pPr>
      <w:spacing w:after="200" w:line="276" w:lineRule="auto"/>
      <w:ind w:left="720"/>
      <w:contextualSpacing/>
      <w:jc w:val="left"/>
    </w:pPr>
    <w:rPr>
      <w:rFonts w:ascii="Calibri" w:eastAsia="Times New Roman" w:hAnsi="Calibri" w:cs="Calibri"/>
    </w:rPr>
  </w:style>
  <w:style w:type="paragraph" w:styleId="aa">
    <w:name w:val="Normal (Web)"/>
    <w:basedOn w:val="a"/>
    <w:uiPriority w:val="99"/>
    <w:semiHidden/>
    <w:unhideWhenUsed/>
    <w:rsid w:val="00E144C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E144C8"/>
    <w:rPr>
      <w:color w:val="0000FF"/>
      <w:u w:val="single"/>
    </w:rPr>
  </w:style>
  <w:style w:type="paragraph" w:customStyle="1" w:styleId="ConsNormal">
    <w:name w:val="ConsNormal"/>
    <w:rsid w:val="00E14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mphasis"/>
    <w:uiPriority w:val="20"/>
    <w:qFormat/>
    <w:rsid w:val="00E144C8"/>
    <w:rPr>
      <w:i/>
      <w:iCs/>
    </w:rPr>
  </w:style>
  <w:style w:type="character" w:customStyle="1" w:styleId="ad">
    <w:name w:val="Гипертекстовая ссылка"/>
    <w:basedOn w:val="a0"/>
    <w:rsid w:val="00582B04"/>
    <w:rPr>
      <w:rFonts w:cs="Times New Roman"/>
      <w:b/>
      <w:color w:val="106BBE"/>
    </w:rPr>
  </w:style>
  <w:style w:type="paragraph" w:styleId="3">
    <w:name w:val="Body Text Indent 3"/>
    <w:basedOn w:val="a"/>
    <w:link w:val="30"/>
    <w:rsid w:val="005444A8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444A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A28B1-D943-4743-BEA4-A19B269C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7</Pages>
  <Words>3139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Архив-2</dc:creator>
  <cp:lastModifiedBy>Людмила В. Семеняга</cp:lastModifiedBy>
  <cp:revision>25</cp:revision>
  <cp:lastPrinted>2024-12-24T07:17:00Z</cp:lastPrinted>
  <dcterms:created xsi:type="dcterms:W3CDTF">2022-11-07T05:11:00Z</dcterms:created>
  <dcterms:modified xsi:type="dcterms:W3CDTF">2024-12-24T07:28:00Z</dcterms:modified>
</cp:coreProperties>
</file>